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8b71306b47d3" w:history="1">
              <w:r>
                <w:rPr>
                  <w:rStyle w:val="Hyperlink"/>
                </w:rPr>
                <w:t>2026-2032年全球与中国马油市场现状调研及行业前景分析报告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8b71306b47d3" w:history="1">
              <w:r>
                <w:rPr>
                  <w:rStyle w:val="Hyperlink"/>
                </w:rPr>
                <w:t>2026-2032年全球与中国马油市场现状调研及行业前景分析报告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8b71306b47d3" w:history="1">
                <w:r>
                  <w:rPr>
                    <w:rStyle w:val="Hyperlink"/>
                  </w:rPr>
                  <w:t>https://www.20087.com/8/30/MaYouFaZhanQianJingFenXi.html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是传统动物源性护肤成分，在东亚及东南亚市场仍具一定消费基础，主要应用于手霜、润肤膏及修护类产品。该成分富含不饱和脂肪酸（如亚油酸、油酸）与维生素E，宣称具备高渗透性、强效滋润及屏障修复功能，尤其适用于干燥、皲裂或受损肌肤。主流产品多采用精炼马油，经脱色、除味及微生物灭活处理，以提升稳定性和使用感。部分品牌强调“低温萃取”“无添加”等工艺标签，强化天然纯净形象。然而，行业普遍存在原料来源不透明、动物福利争议、以及缺乏现代临床验证支撑功效等问题。此外，植物角鲨烷、神经酰胺等合成替代品的兴起，正逐步削弱马油在高端护肤领域的竞争力。</w:t>
      </w:r>
      <w:r>
        <w:rPr>
          <w:rFonts w:hint="eastAsia"/>
        </w:rPr>
        <w:br/>
      </w:r>
      <w:r>
        <w:rPr>
          <w:rFonts w:hint="eastAsia"/>
        </w:rPr>
        <w:t>　　未来，马油将朝着伦理可溯供应链、生物活性增强与细分场景专业化三大方向演进。伦理可溯供应链通过区块链记录马匹饲养、屠宰副产物利用及精炼全过程，回应动物保护关切并建立信任背书。生物活性增强则结合微囊包裹或磷脂复合技术，提升脂肪酸稳定性与透皮效率，延长作用时间。细分场景专业化聚焦于术后修复、银屑病辅助护理或极寒环境防护等高需求领域，开发医用级配方并寻求皮肤科合作。此外，若无法解决可持续性与伦理瓶颈，马油可能逐步退守为区域性文化传承型成分，其市场角色将从“主流功效油脂”转向“小众传统修护符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28b71306b47d3" w:history="1">
        <w:r>
          <w:rPr>
            <w:rStyle w:val="Hyperlink"/>
          </w:rPr>
          <w:t>2026-2032年全球与中国马油市场现状调研及行业前景分析报告</w:t>
        </w:r>
      </w:hyperlink>
      <w:r>
        <w:rPr>
          <w:rFonts w:hint="eastAsia"/>
        </w:rPr>
        <w:t>》依托多年行业监测数据，结合马油行业现状与未来前景，系统分析了马油市场需求、市场规模、产业链结构、价格机制及细分市场特征。报告对马油市场前景进行了客观评估，预测了马油行业发展趋势，并详细解读了品牌竞争格局、市场集中度及重点企业的运营表现。此外，报告通过SWOT分析识别了马油行业机遇与潜在风险，为投资者和决策者提供了科学、规范的战略建议，助力把握马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马油膏</w:t>
      </w:r>
      <w:r>
        <w:rPr>
          <w:rFonts w:hint="eastAsia"/>
        </w:rPr>
        <w:br/>
      </w:r>
      <w:r>
        <w:rPr>
          <w:rFonts w:hint="eastAsia"/>
        </w:rPr>
        <w:t>　　　　1.3.3 马油皂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马油行业发展总体概况</w:t>
      </w:r>
      <w:r>
        <w:rPr>
          <w:rFonts w:hint="eastAsia"/>
        </w:rPr>
        <w:br/>
      </w:r>
      <w:r>
        <w:rPr>
          <w:rFonts w:hint="eastAsia"/>
        </w:rPr>
        <w:t>　　　　1.5.2 马油行业发展主要特点</w:t>
      </w:r>
      <w:r>
        <w:rPr>
          <w:rFonts w:hint="eastAsia"/>
        </w:rPr>
        <w:br/>
      </w:r>
      <w:r>
        <w:rPr>
          <w:rFonts w:hint="eastAsia"/>
        </w:rPr>
        <w:t>　　　　1.5.3 马油行业发展影响因素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马油有利因素</w:t>
      </w:r>
      <w:r>
        <w:rPr>
          <w:rFonts w:hint="eastAsia"/>
        </w:rPr>
        <w:br/>
      </w:r>
      <w:r>
        <w:rPr>
          <w:rFonts w:hint="eastAsia"/>
        </w:rPr>
        <w:t>　　　　1.5.3 .2 马油不利因素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2024年马油主要企业在国际市场排名（按销量）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全球市场，近三年马油主要企业占有率及排名（按收入）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2024年马油主要企业在国际市场排名（按收入）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全球市场主要企业马油销售价格（2022-2025）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中国市场，近三年马油主要企业占有率及排名（按销量）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2024年马油主要企业在中国市场排名（按销量）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中国市场，近三年马油主要企业占有率及排名（按收入）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2024年马油主要企业在中国市场排名（按收入）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全球主要厂商马油总部及产地分布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全球主要厂商成立时间及马油商业化日期</w:t>
      </w:r>
      <w:r>
        <w:rPr>
          <w:rFonts w:hint="eastAsia"/>
        </w:rPr>
        <w:br/>
      </w:r>
      <w:r>
        <w:rPr>
          <w:rFonts w:hint="eastAsia"/>
        </w:rPr>
        <w:t>　　2.8 全球主要厂商马油产品类型及应用</w:t>
      </w:r>
      <w:r>
        <w:rPr>
          <w:rFonts w:hint="eastAsia"/>
        </w:rPr>
        <w:br/>
      </w:r>
      <w:r>
        <w:rPr>
          <w:rFonts w:hint="eastAsia"/>
        </w:rPr>
        <w:t>　　2.9 马油行业集中度、竞争程度分析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全球马油总体规模分析</w:t>
      </w:r>
      <w:r>
        <w:rPr>
          <w:rFonts w:hint="eastAsia"/>
        </w:rPr>
        <w:br/>
      </w:r>
      <w:r>
        <w:rPr>
          <w:rFonts w:hint="eastAsia"/>
        </w:rPr>
        <w:t>　　3.1 全球马油供需现状及预测（2020-2032）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全球马油产能、产量、产能利用率及发展趋势（2020-2032）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全球马油产量、需求量及发展趋势（2020-2032）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全球主要地区马油产量及发展趋势（2020-2032）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中国马油供需现状及预测（2020-2032）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中国马油产能、产量、产能利用率及发展趋势（2020-2032）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中国马油产量、市场需求量及发展趋势（2020-2032）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中国市场马油进出口（2020-2032）</w:t>
      </w:r>
      <w:r>
        <w:rPr>
          <w:rFonts w:hint="eastAsia"/>
        </w:rPr>
        <w:br/>
      </w:r>
      <w:r>
        <w:rPr>
          <w:rFonts w:hint="eastAsia"/>
        </w:rPr>
        <w:t>　　3.4 全球马油销量及销售额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全球市场马油销量（2020-2032）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全球市场马油价格趋势（2020-2032）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全球主要地区马油销量分析：2020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印度市场马油销量、收入及增长率（2020-2032）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不同产品类型马油分析</w:t>
      </w:r>
      <w:r>
        <w:rPr>
          <w:rFonts w:hint="eastAsia"/>
        </w:rPr>
        <w:br/>
      </w:r>
      <w:r>
        <w:rPr>
          <w:rFonts w:hint="eastAsia"/>
        </w:rPr>
        <w:t>　　6.1 全球不同产品类型马油销量（2020-2032）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全球不同产品类型马油收入（2020-2032）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全球不同产品类型马油价格走势（2020-2032）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中国不同产品类型马油销量（2020-2032）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中国不同产品类型马油收入（2020-2032）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不同应用马油分析</w:t>
      </w:r>
      <w:r>
        <w:rPr>
          <w:rFonts w:hint="eastAsia"/>
        </w:rPr>
        <w:br/>
      </w:r>
      <w:r>
        <w:rPr>
          <w:rFonts w:hint="eastAsia"/>
        </w:rPr>
        <w:t>　　7.1 全球不同应用马油销量（2020-2032）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全球不同应用马油收入（2020-2032）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全球不同应用马油价格走势（2020-2032）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中国不同应用马油销量（2020-2032）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中国不同应用马油收入（2020-2032）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马油行业发展趋势</w:t>
      </w:r>
      <w:r>
        <w:rPr>
          <w:rFonts w:hint="eastAsia"/>
        </w:rPr>
        <w:br/>
      </w:r>
      <w:r>
        <w:rPr>
          <w:rFonts w:hint="eastAsia"/>
        </w:rPr>
        <w:t>　　8.2 马油行业主要驱动因素</w:t>
      </w:r>
      <w:r>
        <w:rPr>
          <w:rFonts w:hint="eastAsia"/>
        </w:rPr>
        <w:br/>
      </w:r>
      <w:r>
        <w:rPr>
          <w:rFonts w:hint="eastAsia"/>
        </w:rPr>
        <w:t>　　8.3 马油中国企业SWOT分析</w:t>
      </w:r>
      <w:r>
        <w:rPr>
          <w:rFonts w:hint="eastAsia"/>
        </w:rPr>
        <w:br/>
      </w:r>
      <w:r>
        <w:rPr>
          <w:rFonts w:hint="eastAsia"/>
        </w:rPr>
        <w:t>　　8.4 中国马油行业政策环境分析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马油行业产业链简介</w:t>
      </w:r>
      <w:r>
        <w:rPr>
          <w:rFonts w:hint="eastAsia"/>
        </w:rPr>
        <w:br/>
      </w:r>
      <w:r>
        <w:rPr>
          <w:rFonts w:hint="eastAsia"/>
        </w:rPr>
        <w:t>　　　　9.1.1 马油行业供应链分析</w:t>
      </w:r>
      <w:r>
        <w:rPr>
          <w:rFonts w:hint="eastAsia"/>
        </w:rPr>
        <w:br/>
      </w:r>
      <w:r>
        <w:rPr>
          <w:rFonts w:hint="eastAsia"/>
        </w:rPr>
        <w:t>　　　　9.1.2 马油主要原料及供应情况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马油行业采购模式</w:t>
      </w:r>
      <w:r>
        <w:rPr>
          <w:rFonts w:hint="eastAsia"/>
        </w:rPr>
        <w:br/>
      </w:r>
      <w:r>
        <w:rPr>
          <w:rFonts w:hint="eastAsia"/>
        </w:rPr>
        <w:t>　　9.3 马油行业生产模式</w:t>
      </w:r>
      <w:r>
        <w:rPr>
          <w:rFonts w:hint="eastAsia"/>
        </w:rPr>
        <w:br/>
      </w:r>
      <w:r>
        <w:rPr>
          <w:rFonts w:hint="eastAsia"/>
        </w:rPr>
        <w:t>　　9.4 马油行业销售模式及销售渠道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马油行业发展主要特点</w:t>
      </w:r>
      <w:r>
        <w:rPr>
          <w:rFonts w:hint="eastAsia"/>
        </w:rPr>
        <w:br/>
      </w:r>
      <w:r>
        <w:rPr>
          <w:rFonts w:hint="eastAsia"/>
        </w:rPr>
        <w:t>　　表 4： 马油行业发展有利因素分析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进入马油行业壁垒</w:t>
      </w:r>
      <w:r>
        <w:rPr>
          <w:rFonts w:hint="eastAsia"/>
        </w:rPr>
        <w:br/>
      </w:r>
      <w:r>
        <w:rPr>
          <w:rFonts w:hint="eastAsia"/>
        </w:rPr>
        <w:t>　　表 7： 马油主要企业在国际市场占有率（按销量，2022-2025）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2024年马油主要企业在国际市场排名（按销量）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全球市场主要企业马油销量（2022-2025）&amp;（瓶）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马油主要企业在国际市场占有率（按收入，2022-2025）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2024年马油主要企业在国际市场排名（按收入）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全球市场主要企业马油销售收入（2022-2025）&amp;（万元）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全球市场主要企业马油销售价格（2022-2025）&amp;（US$/Bottle）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马油主要企业在中国市场占有率（按销量，2022-2025）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2024年马油主要企业在中国市场排名（按销量）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中国市场主要企业马油销量（2022-2025）&amp;（瓶）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马油主要企业在中国市场占有率（按收入，2022-2025）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2024年马油主要企业在中国市场排名（按收入）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中国市场主要企业马油销售收入（2022-2025）&amp;（万元）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2024年全球马油主要厂商市场地位（第一梯队、第二梯队和第三梯队）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全球主要地区马油产量增速（CAGR）：（2020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全球主要地区马油产量（2020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全球主要地区马油产量（2020-2025）&amp;（瓶）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全球主要地区马油产量（2026-2032）&amp;（瓶）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全球主要地区马油产量市场份额（2020-2025）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全球主要地区马油产量（2026-2032）&amp;（瓶）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中国市场马油产量、销量、进出口（2020-2025年）&amp;（瓶）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中国市场马油产量、销量、进出口预测（2026-2032）&amp;（瓶）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全球主要地区马油销售收入增速：（2020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全球主要地区马油收入（2026-2032）&amp;（万元）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全球主要地区马油销量（瓶）：2020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全球主要地区马油销量（2020-2025）&amp;（瓶）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全球主要地区马油销量市场份额（2020-2025）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全球主要地区马油销量（2026-2032）&amp;（瓶）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全球主要地区马油销量份额（2026-2032）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马油生产基地、销售区域、竞争对手及市场地位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马油产品规格、参数及市场应用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马油销量（瓶）、收入（万元）、价格（US$/Bottle）及毛利率（2020-2025）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全球不同产品类型马油销量（2020-2025年）&amp;（瓶）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109： 全球不同产品类型马油销量市场份额（2020-2025）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全球不同产品类型马油销量预测（2026-2032）&amp;（瓶）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全球市场不同产品类型马油销量市场份额预测（2026-2032）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全球不同产品类型马油收入（2020-2025年）&amp;（万元）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全球不同产品类型马油收入市场份额（2020-2025）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全球不同产品类型马油收入预测（2026-2032）&amp;（万元）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全球不同产品类型马油收入市场份额预测（2026-2032）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中国不同产品类型马油销量预测（2026-2032）&amp;（瓶）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全球市场不同产品类型马油销量市场份额预测（2026-2032）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中国不同产品类型马油销量（2020-2025年）&amp;（瓶）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中国不同产品类型马油销量市场份额（2020-2025）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中国不同产品类型马油收入（2020-2025年）&amp;（万元）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中国不同产品类型马油收入市场份额（2020-2025）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中国不同产品类型马油收入预测（2026-2032）&amp;（万元）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中国不同产品类型马油收入市场份额预测（2026-2032）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全球不同应用马油销量（2020-2025年）&amp;（瓶）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125： 全球不同应用马油销量市场份额（2020-2025）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全球不同应用马油销量预测（2026-2032）&amp;（瓶）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全球市场不同应用马油销量市场份额预测（2026-2032）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全球不同应用马油收入（2020-2025年）&amp;（万元）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全球不同应用马油收入市场份额（2020-2025）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全球不同应用马油收入预测（2026-2032）&amp;（万元）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全球不同应用马油收入市场份额预测（2026-2032）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中国不同应用马油销量（2020-2025年）&amp;（瓶）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133： 中国不同应用马油销量市场份额（2020-2025）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中国不同应用马油销量预测（2026-2032）&amp;（瓶）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135： 中国市场不同应用马油销量市场份额预测（2026-2032）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中国不同应用马油收入（2020-2025年）&amp;（万元）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中国不同应用马油收入市场份额（2020-2025）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中国不同应用马油收入预测（2026-2032）&amp;（万元）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中国不同应用马油收入市场份额预测（2026-2032）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马油行业发展趋势</w:t>
      </w:r>
      <w:r>
        <w:rPr>
          <w:rFonts w:hint="eastAsia"/>
        </w:rPr>
        <w:br/>
      </w:r>
      <w:r>
        <w:rPr>
          <w:rFonts w:hint="eastAsia"/>
        </w:rPr>
        <w:t>　　表 141： 马油行业主要驱动因素</w:t>
      </w:r>
      <w:r>
        <w:rPr>
          <w:rFonts w:hint="eastAsia"/>
        </w:rPr>
        <w:br/>
      </w:r>
      <w:r>
        <w:rPr>
          <w:rFonts w:hint="eastAsia"/>
        </w:rPr>
        <w:t>　　表 142： 马油行业供应链分析</w:t>
      </w:r>
      <w:r>
        <w:rPr>
          <w:rFonts w:hint="eastAsia"/>
        </w:rPr>
        <w:br/>
      </w:r>
      <w:r>
        <w:rPr>
          <w:rFonts w:hint="eastAsia"/>
        </w:rPr>
        <w:t>　　表 143： 马油上游原料供应商</w:t>
      </w:r>
      <w:r>
        <w:rPr>
          <w:rFonts w:hint="eastAsia"/>
        </w:rPr>
        <w:br/>
      </w:r>
      <w:r>
        <w:rPr>
          <w:rFonts w:hint="eastAsia"/>
        </w:rPr>
        <w:t>　　表 144： 马油主要地区不同应用客户分析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马油典型经销商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全球不同产品类型马油市场份额2024 &amp; 2032</w:t>
      </w:r>
      <w:r>
        <w:rPr>
          <w:rFonts w:hint="eastAsia"/>
        </w:rPr>
        <w:br/>
      </w:r>
      <w:r>
        <w:rPr>
          <w:rFonts w:hint="eastAsia"/>
        </w:rPr>
        <w:t>　　图 4： 马油膏产品图片</w:t>
      </w:r>
      <w:r>
        <w:rPr>
          <w:rFonts w:hint="eastAsia"/>
        </w:rPr>
        <w:br/>
      </w:r>
      <w:r>
        <w:rPr>
          <w:rFonts w:hint="eastAsia"/>
        </w:rPr>
        <w:t>　　图 5： 马油皂产品图片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全球不同应用马油市场份额2024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2024年全球前五大生产商马油市场份额</w:t>
      </w:r>
      <w:r>
        <w:rPr>
          <w:rFonts w:hint="eastAsia"/>
        </w:rPr>
        <w:br/>
      </w:r>
      <w:r>
        <w:rPr>
          <w:rFonts w:hint="eastAsia"/>
        </w:rPr>
        <w:t>　　图 12： 2024年全球马油第一梯队、第二梯队和第三梯队厂商及市场份额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全球马油产能、产量、产能利用率及发展趋势（2020-2032）&amp;（瓶）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全球马油产量、需求量及发展趋势（2020-2032）&amp;（瓶）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15： 全球主要地区马油产量市场份额（2020-2032）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中国马油产能、产量、产能利用率及发展趋势（2020-2032）&amp;（瓶）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中国马油产量、市场需求量及发展趋势（2020-2032）&amp;（瓶）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18： 全球马油市场销售额及增长率：（2020-2032）&amp;（万元）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全球市场马油市场规模：2020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21： 全球市场马油价格趋势（2020-2032）&amp;（US$/Bottle）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全球主要地区马油销售收入（2020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全球主要地区马油销售收入市场份额（2020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25： 北美市场马油收入及增长率（2020-2032）&amp;（万元）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27： 欧洲市场马油收入及增长率（2020-2032）&amp;（万元）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29： 中国市场马油收入及增长率（2020-2032）&amp;（万元）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31： 日本市场马油收入及增长率（2020-2032）&amp;（万元）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33： 东南亚市场马油收入及增长率（2020-2032）&amp;（万元）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印度市场马油销量及增长率（2020-2032）&amp;（瓶）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35： 印度市场马油收入及增长率（2020-2032）&amp;（万元）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全球不同产品类型马油价格走势（2020-2032）&amp;（US$/Bottle）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全球不同应用马油价格走势（2020-2032）&amp;（US$/Bottle）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38： 马油中国企业SWOT分析</w:t>
      </w:r>
      <w:r>
        <w:rPr>
          <w:rFonts w:hint="eastAsia"/>
        </w:rPr>
        <w:br/>
      </w:r>
      <w:r>
        <w:rPr>
          <w:rFonts w:hint="eastAsia"/>
        </w:rPr>
        <w:t>　　图 39： 马油产业链</w:t>
      </w:r>
      <w:r>
        <w:rPr>
          <w:rFonts w:hint="eastAsia"/>
        </w:rPr>
        <w:br/>
      </w:r>
      <w:r>
        <w:rPr>
          <w:rFonts w:hint="eastAsia"/>
        </w:rPr>
        <w:t>　　图 40： 马油行业采购模式分析</w:t>
      </w:r>
      <w:r>
        <w:rPr>
          <w:rFonts w:hint="eastAsia"/>
        </w:rPr>
        <w:br/>
      </w:r>
      <w:r>
        <w:rPr>
          <w:rFonts w:hint="eastAsia"/>
        </w:rPr>
        <w:t>　　图 41： 马油行业生产模式</w:t>
      </w:r>
      <w:r>
        <w:rPr>
          <w:rFonts w:hint="eastAsia"/>
        </w:rPr>
        <w:br/>
      </w:r>
      <w:r>
        <w:rPr>
          <w:rFonts w:hint="eastAsia"/>
        </w:rPr>
        <w:t>　　图 42： 马油行业销售模式分析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8b71306b47d3" w:history="1">
        <w:r>
          <w:rPr>
            <w:rStyle w:val="Hyperlink"/>
          </w:rPr>
          <w:t>2026-2032年全球与中国马油市场现状调研及行业前景分析报告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8b71306b47d3" w:history="1">
        <w:r>
          <w:rPr>
            <w:rStyle w:val="Hyperlink"/>
          </w:rPr>
          <w:t>https://www.20087.com/8/30/MaYouFaZhanQianJingFenXi.html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热点：马油膏十大功效、马油袜、日本纯马油的功效与作用、马油膏的功能与主治、马油作用和功效、马油霜多少钱一瓶、女人穿马油袜暗示什么、马油袜是啥、马油有七大功效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ee2d9869e47e8" w:history="1">
      <w:r>
        <w:rPr>
          <w:rStyle w:val="Hyperlink"/>
        </w:rPr>
        <w:t>2026-2032年全球与中国马油市场现状调研及行业前景分析报告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aYouFaZhanQianJingFenXi.html" TargetMode="External" Id="R2d528b71306b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aYouFaZhanQianJingFenXi.html" TargetMode="External" Id="Re7aee2d9869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2025-11-10T04:34:59Z</dcterms:created>
  <dcterms:modified xsi:type="dcterms:W3CDTF">2025-11-10T05:34:59Z</dcterms:modified>
  <dc:subject>2026-2032年全球与中国马油市场现状调研及行业前景分析报告</dc:subject>
  <dc:title>2026-2032年全球与中国马油市场现状调研及行业前景分析报告</dc:title>
  <cp:keywords>2026-2032年全球与中国马油市场现状调研及行业前景分析报告</cp:keywords>
  <dc:description>2026-2032年全球与中国马油市场现状调研及行业前景分析报告</dc:description>
</cp:coreProperties>
</file>