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eb8fab78241c9" w:history="1">
              <w:r>
                <w:rPr>
                  <w:rStyle w:val="Hyperlink"/>
                </w:rPr>
                <w:t>2026-2032年中国食品级氧化铁市场分析与发展前景报告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eb8fab78241c9" w:history="1">
              <w:r>
                <w:rPr>
                  <w:rStyle w:val="Hyperlink"/>
                </w:rPr>
                <w:t>2026-2032年中国食品级氧化铁市场分析与发展前景报告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eb8fab78241c9" w:history="1">
                <w:r>
                  <w:rPr>
                    <w:rStyle w:val="Hyperlink"/>
                  </w:rPr>
                  <w:t>https://www.20087.com/9/20/ShiPinJiYangHuaTieFaZhanQianJingFenXi.html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氧化铁是一类经严格纯化处理的无机着色剂，包括氧化铁红（Fe₂O₃）、氧化铁黄（FeOOH）和氧化铁黑（Fe₃O₄），广泛应用于糖果、烘焙食品、胶囊外壳及化妆品中，提供稳定、耐光且不易迁移的红、黄、黑色调。食品级氧化铁需符合FDA 21 CFR、EU 1333/2008及GB 1886.222等法规，对重金属（如砷、铅）、微生物及粒径分布有严苛控制。生产工艺以湿法沉淀为主，通过调控pH、温度与煅烧条件获得特定晶型与色相。然而，天然来源氧化铁批次波动大，而合成工艺若控制不当易引入杂质，影响终端产品合规性；此外，消费者对“人工色素”的误解亦构成市场接受障碍。</w:t>
      </w:r>
      <w:r>
        <w:rPr>
          <w:rFonts w:hint="eastAsia"/>
        </w:rPr>
        <w:br/>
      </w:r>
      <w:r>
        <w:rPr>
          <w:rFonts w:hint="eastAsia"/>
        </w:rPr>
        <w:t>　　未来，食品级氧化铁将朝着高纯绿色制造、纳米控释与透明标签方向发展。未来工艺将采用闭环水处理与低能耗煅烧技术，减少三废排放。表面包覆二氧化硅或食用蜡可改善分散性并抑制金属离子溶出，提升生物安全性。在清洁标签（Clean Label）趋势下，企业将加强消费者教育，强调其天然矿物属性与不可替代性。此外，微胶囊化技术可实现氧化铁在特定pH或酶环境下释放，拓展至智能包装指示领域。长远看，基于区块链的原料溯源系统将增强供应链透明度，巩固其在高端食品与药品着色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eb8fab78241c9" w:history="1">
        <w:r>
          <w:rPr>
            <w:rStyle w:val="Hyperlink"/>
          </w:rPr>
          <w:t>2026-2032年中国食品级氧化铁市场分析与发展前景报告</w:t>
        </w:r>
      </w:hyperlink>
      <w:r>
        <w:rPr>
          <w:rFonts w:hint="eastAsia"/>
        </w:rPr>
        <w:t>》基于国家统计局、相关协会等权威数据，结合专业团队对食品级氧化铁行业的长期监测，全面分析了食品级氧化铁行业的市场规模、技术现状、发展趋势及竞争格局。报告详细梳理了食品级氧化铁市场需求、进出口情况、上下游产业链、重点区域分布及主要企业动态，并通过SWOT分析揭示了食品级氧化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食品级氧化铁市场概述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中国不同产品类型食品级氧化铁增长趋势2021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氧化铁红</w:t>
      </w:r>
      <w:r>
        <w:rPr>
          <w:rFonts w:hint="eastAsia"/>
        </w:rPr>
        <w:br/>
      </w:r>
      <w:r>
        <w:rPr>
          <w:rFonts w:hint="eastAsia"/>
        </w:rPr>
        <w:t>　　　　1.2.3 氧化铁黄</w:t>
      </w:r>
      <w:r>
        <w:rPr>
          <w:rFonts w:hint="eastAsia"/>
        </w:rPr>
        <w:br/>
      </w:r>
      <w:r>
        <w:rPr>
          <w:rFonts w:hint="eastAsia"/>
        </w:rPr>
        <w:t>　　　　1.2.4 氧化铁黑</w:t>
      </w:r>
      <w:r>
        <w:rPr>
          <w:rFonts w:hint="eastAsia"/>
        </w:rPr>
        <w:br/>
      </w:r>
      <w:r>
        <w:rPr>
          <w:rFonts w:hint="eastAsia"/>
        </w:rPr>
        <w:t>　　1.3 从不同应用，食品级氧化铁主要包括如下几个方面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中国不同应用食品级氧化铁增长趋势2021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人类食品</w:t>
      </w:r>
      <w:r>
        <w:rPr>
          <w:rFonts w:hint="eastAsia"/>
        </w:rPr>
        <w:br/>
      </w:r>
      <w:r>
        <w:rPr>
          <w:rFonts w:hint="eastAsia"/>
        </w:rPr>
        <w:t>　　　　1.3.3 宠物食品</w:t>
      </w:r>
      <w:r>
        <w:rPr>
          <w:rFonts w:hint="eastAsia"/>
        </w:rPr>
        <w:br/>
      </w:r>
      <w:r>
        <w:rPr>
          <w:rFonts w:hint="eastAsia"/>
        </w:rPr>
        <w:t>　　　　1.3.4 食品包装</w:t>
      </w:r>
      <w:r>
        <w:rPr>
          <w:rFonts w:hint="eastAsia"/>
        </w:rPr>
        <w:br/>
      </w:r>
      <w:r>
        <w:rPr>
          <w:rFonts w:hint="eastAsia"/>
        </w:rPr>
        <w:t>　　1.4 中国食品级氧化铁发展现状及未来趋势（2021-2032）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中国市场食品级氧化铁收入及增长率（2021-2032）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中国市场食品级氧化铁销量及增长率（2021-2032）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中国市场主要食品级氧化铁厂商分析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中国市场主要厂商食品级氧化铁销量及市场占有率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中国市场主要厂商食品级氧化铁销量（2021-2026）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中国市场主要厂商食品级氧化铁收入及市场占有率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中国市场主要厂商食品级氧化铁收入（2021-2026）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中国市场主要厂商食品级氧化铁收入市场份额（2021-2026）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2025年中国市场主要厂商食品级氧化铁收入排名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中国市场主要厂商食品级氧化铁价格（2021-2026）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中国市场主要厂商食品级氧化铁总部及产地分布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中国市场主要厂商成立时间及食品级氧化铁商业化日期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中国市场主要厂商食品级氧化铁产品类型及应用</w:t>
      </w:r>
      <w:r>
        <w:rPr>
          <w:rFonts w:hint="eastAsia"/>
        </w:rPr>
        <w:br/>
      </w:r>
      <w:r>
        <w:rPr>
          <w:rFonts w:hint="eastAsia"/>
        </w:rPr>
        <w:t>　　2.7 食品级氧化铁行业集中度、竞争程度分析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食品级氧化铁行业集中度分析：2025年中国Top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中国市场食品级氧化铁第一梯队、第二梯队和第三梯队厂商（品牌）及2025年市场份额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重点企业（13）在中国市场食品级氧化铁销量、收入、价格及毛利率（2021-2026）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不同产品类型食品级氧化铁分析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中国市场不同产品类型食品级氧化铁销量预测（2027-2032）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中国市场不同产品类型食品级氧化铁规模（2021-2032）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中国市场不同产品类型食品级氧化铁规模及市场份额（2021-2026）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中国市场不同产品类型食品级氧化铁规模预测（2027-2032）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中国市场不同产品类型食品级氧化铁价格走势（2021-2032）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不同应用食品级氧化铁分析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中国市场不同应用食品级氧化铁销量（2021-2032）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中国市场不同应用食品级氧化铁销量及市场份额（2021-2026）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中国市场不同应用食品级氧化铁销量预测（2027-2032）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中国市场不同应用食品级氧化铁规模（2021-2032）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中国市场不同应用食品级氧化铁规模及市场份额（2021-2026）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中国市场不同应用食品级氧化铁规模预测（2027-2032）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中国市场不同应用食品级氧化铁价格走势（2021-2032）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食品级氧化铁行业发展分析---发展趋势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食品级氧化铁行业发展分析---厂商壁垒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食品级氧化铁行业发展分析---驱动因素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食品级氧化铁行业发展分析---制约因素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食品级氧化铁中国企业SWOT分析</w:t>
      </w:r>
      <w:r>
        <w:rPr>
          <w:rFonts w:hint="eastAsia"/>
        </w:rPr>
        <w:br/>
      </w:r>
      <w:r>
        <w:rPr>
          <w:rFonts w:hint="eastAsia"/>
        </w:rPr>
        <w:t>　　6.6 食品级氧化铁行业发展分析---行业政策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食品级氧化铁行业产业链简介</w:t>
      </w:r>
      <w:r>
        <w:rPr>
          <w:rFonts w:hint="eastAsia"/>
        </w:rPr>
        <w:br/>
      </w:r>
      <w:r>
        <w:rPr>
          <w:rFonts w:hint="eastAsia"/>
        </w:rPr>
        <w:t>　　7.2 食品级氧化铁产业链分析-上游</w:t>
      </w:r>
      <w:r>
        <w:rPr>
          <w:rFonts w:hint="eastAsia"/>
        </w:rPr>
        <w:br/>
      </w:r>
      <w:r>
        <w:rPr>
          <w:rFonts w:hint="eastAsia"/>
        </w:rPr>
        <w:t>　　7.3 食品级氧化铁产业链分析-中游</w:t>
      </w:r>
      <w:r>
        <w:rPr>
          <w:rFonts w:hint="eastAsia"/>
        </w:rPr>
        <w:br/>
      </w:r>
      <w:r>
        <w:rPr>
          <w:rFonts w:hint="eastAsia"/>
        </w:rPr>
        <w:t>　　7.4 食品级氧化铁产业链分析-下游</w:t>
      </w:r>
      <w:r>
        <w:rPr>
          <w:rFonts w:hint="eastAsia"/>
        </w:rPr>
        <w:br/>
      </w:r>
      <w:r>
        <w:rPr>
          <w:rFonts w:hint="eastAsia"/>
        </w:rPr>
        <w:t>　　7.5 食品级氧化铁行业采购模式</w:t>
      </w:r>
      <w:r>
        <w:rPr>
          <w:rFonts w:hint="eastAsia"/>
        </w:rPr>
        <w:br/>
      </w:r>
      <w:r>
        <w:rPr>
          <w:rFonts w:hint="eastAsia"/>
        </w:rPr>
        <w:t>　　7.6 食品级氧化铁行业生产模式</w:t>
      </w:r>
      <w:r>
        <w:rPr>
          <w:rFonts w:hint="eastAsia"/>
        </w:rPr>
        <w:br/>
      </w:r>
      <w:r>
        <w:rPr>
          <w:rFonts w:hint="eastAsia"/>
        </w:rPr>
        <w:t>　　7.7 食品级氧化铁行业销售模式及销售渠道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中国本土食品级氧化铁产能、产量分析</w:t>
      </w:r>
      <w:r>
        <w:rPr>
          <w:rFonts w:hint="eastAsia"/>
        </w:rPr>
        <w:br/>
      </w:r>
      <w:r>
        <w:rPr>
          <w:rFonts w:hint="eastAsia"/>
        </w:rPr>
        <w:t>　　8.1 中国食品级氧化铁供需现状及预测（2021-2032）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中国食品级氧化铁产能、产量、产能利用率及发展趋势（2021-2032）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中国食品级氧化铁产量、市场需求量及发展趋势（2021-2032）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中国食品级氧化铁进出口分析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中国市场食品级氧化铁主要进口来源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中国市场食品级氧化铁主要出口目的地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不同产品类型食品级氧化铁市场规模2021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不同应用食品级氧化铁市场规模2021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中国市场主要厂商食品级氧化铁收入（2021-2026）&amp;（万元）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中国市场主要厂商食品级氧化铁收入份额（2021-2026）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2025年中国主要生产商食品级氧化铁收入排名（万元）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中国市场主要厂商食品级氧化铁价格（2021-2026）&amp;（元/吨）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中国市场主要厂商食品级氧化铁总部及产地分布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中国市场主要厂商成立时间及食品级氧化铁商业化日期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中国市场主要厂商食品级氧化铁产品类型及应用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2025年中国市场食品级氧化铁主要厂商市场地位（第一梯队、第二梯队和第三梯队）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食品级氧化铁市场投资、并购等现状分析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食品级氧化铁生产基地、总部、竞争对手及市场地位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食品级氧化铁产品规格、参数及市场应用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食品级氧化铁销量（吨）、收入（万元）、价格（元/吨）及毛利率（2021-2026）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中国市场不同产品类型食品级氧化铁销量预测（2027-2032）&amp;（吨）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中国市场不同产品类型食品级氧化铁销量市场份额预测（2027-2032）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中国市场不同产品类型食品级氧化铁规模（2021-2026）&amp;（万元）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中国市场不同产品类型食品级氧化铁规模市场份额（2021-2026）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中国市场不同产品类型食品级氧化铁规模预测（2027-2032）&amp;（万元）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中国市场不同产品类型食品级氧化铁规模市场份额预测（2027-2032）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中国市场不同应用食品级氧化铁销量（2021-2026）&amp;（吨）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中国市场不同应用食品级氧化铁销量市场份额（2021-2026）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中国市场不同应用食品级氧化铁销量预测（2027-2032）&amp;（吨）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中国市场不同应用食品级氧化铁销量市场份额预测（2027-2032）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中国市场不同应用食品级氧化铁规模（2021-2026）&amp;（万元）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中国市场不同应用食品级氧化铁规模市场份额（2021-2026）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中国市场不同应用食品级氧化铁规模预测（2027-2032）&amp;（万元）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中国市场不同应用食品级氧化铁规模市场份额预测（2027-2032）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食品级氧化铁行业发展分析---发展趋势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食品级氧化铁行业发展分析---厂商壁垒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食品级氧化铁行业发展分析---驱动因素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食品级氧化铁行业发展分析---制约因素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食品级氧化铁行业相关重点政策一览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食品级氧化铁行业供应链分析</w:t>
      </w:r>
      <w:r>
        <w:rPr>
          <w:rFonts w:hint="eastAsia"/>
        </w:rPr>
        <w:br/>
      </w:r>
      <w:r>
        <w:rPr>
          <w:rFonts w:hint="eastAsia"/>
        </w:rPr>
        <w:t>　　表 101： 食品级氧化铁上游原料供应商</w:t>
      </w:r>
      <w:r>
        <w:rPr>
          <w:rFonts w:hint="eastAsia"/>
        </w:rPr>
        <w:br/>
      </w:r>
      <w:r>
        <w:rPr>
          <w:rFonts w:hint="eastAsia"/>
        </w:rPr>
        <w:t>　　表 102： 食品级氧化铁行业主要下游客户</w:t>
      </w:r>
      <w:r>
        <w:rPr>
          <w:rFonts w:hint="eastAsia"/>
        </w:rPr>
        <w:br/>
      </w:r>
      <w:r>
        <w:rPr>
          <w:rFonts w:hint="eastAsia"/>
        </w:rPr>
        <w:t>　　表 103： 食品级氧化铁典型经销商</w:t>
      </w:r>
      <w:r>
        <w:rPr>
          <w:rFonts w:hint="eastAsia"/>
        </w:rPr>
        <w:br/>
      </w:r>
      <w:r>
        <w:rPr>
          <w:rFonts w:hint="eastAsia"/>
        </w:rPr>
        <w:t>　　表 104： 中国食品级氧化铁产量、销量、进口量及出口量（2021-2026）&amp;（吨）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中国食品级氧化铁产量、销量、进口量及出口量预测（2027-2032）&amp;（吨）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中国市场食品级氧化铁主要进口来源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中国市场食品级氧化铁主要出口目的地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食品级氧化铁产品图片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中国不同产品类型食品级氧化铁市场规模市场份额2025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氧化铁红产品图片</w:t>
      </w:r>
      <w:r>
        <w:rPr>
          <w:rFonts w:hint="eastAsia"/>
        </w:rPr>
        <w:br/>
      </w:r>
      <w:r>
        <w:rPr>
          <w:rFonts w:hint="eastAsia"/>
        </w:rPr>
        <w:t>　　图 4： 氧化铁黄产品图片</w:t>
      </w:r>
      <w:r>
        <w:rPr>
          <w:rFonts w:hint="eastAsia"/>
        </w:rPr>
        <w:br/>
      </w:r>
      <w:r>
        <w:rPr>
          <w:rFonts w:hint="eastAsia"/>
        </w:rPr>
        <w:t>　　图 5： 氧化铁黑产品图片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中国不同应用食品级氧化铁市场份额2025 &amp; 2032</w:t>
      </w:r>
      <w:r>
        <w:rPr>
          <w:rFonts w:hint="eastAsia"/>
        </w:rPr>
        <w:br/>
      </w:r>
      <w:r>
        <w:rPr>
          <w:rFonts w:hint="eastAsia"/>
        </w:rPr>
        <w:t>　　图 7： 人类食品</w:t>
      </w:r>
      <w:r>
        <w:rPr>
          <w:rFonts w:hint="eastAsia"/>
        </w:rPr>
        <w:br/>
      </w:r>
      <w:r>
        <w:rPr>
          <w:rFonts w:hint="eastAsia"/>
        </w:rPr>
        <w:t>　　图 8： 宠物食品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中国市场食品级氧化铁市场规模，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中国市场食品级氧化铁收入及增长率（2021-2032）&amp;（万元）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中国市场食品级氧化铁销量及增长率（2021-2032）&amp;（吨）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2025年中国市场主要厂商食品级氧化铁销量市场份额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2025年中国市场主要厂商食品级氧化铁收入市场份额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2025年中国市场前五大厂商食品级氧化铁市场份额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2025年中国市场食品级氧化铁第一梯队、第二梯队和第三梯队厂商（品牌）及市场份额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中国市场不同产品类型食品级氧化铁价格走势（2021-2032）&amp;（元/吨）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中国市场不同应用食品级氧化铁价格走势（2021-2032）&amp;（元/吨）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食品级氧化铁中国企业SWOT分析</w:t>
      </w:r>
      <w:r>
        <w:rPr>
          <w:rFonts w:hint="eastAsia"/>
        </w:rPr>
        <w:br/>
      </w:r>
      <w:r>
        <w:rPr>
          <w:rFonts w:hint="eastAsia"/>
        </w:rPr>
        <w:t>　　图 20： 食品级氧化铁产业链</w:t>
      </w:r>
      <w:r>
        <w:rPr>
          <w:rFonts w:hint="eastAsia"/>
        </w:rPr>
        <w:br/>
      </w:r>
      <w:r>
        <w:rPr>
          <w:rFonts w:hint="eastAsia"/>
        </w:rPr>
        <w:t>　　图 21： 食品级氧化铁行业采购模式分析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食品级氧化铁行业生产模式分析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食品级氧化铁行业销售模式分析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中国食品级氧化铁产能、产量、产能利用率及发展趋势（2021-2032）&amp;（吨）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中国食品级氧化铁产量、市场需求量及发展趋势（2021-2032）&amp;（吨）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eb8fab78241c9" w:history="1">
        <w:r>
          <w:rPr>
            <w:rStyle w:val="Hyperlink"/>
          </w:rPr>
          <w:t>2026-2032年中国食品级氧化铁市场分析与发展前景报告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eb8fab78241c9" w:history="1">
        <w:r>
          <w:rPr>
            <w:rStyle w:val="Hyperlink"/>
          </w:rPr>
          <w:t>https://www.20087.com/9/20/ShiPinJiYangHuaTieFaZhanQianJingFenXi.html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氧化铁对人体有害吗、食品级氧化铁红国家标准、氧化铁可食用吗、食品级氧化铁颜料、食品级硫酸亚铁的作用、食品级氧化铁黄生产厂家、氧化亚铁和三氧化二铁有什么区别、食品级氧化铁色素、防止食品氧化变质的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a995a41f546dd" w:history="1">
      <w:r>
        <w:rPr>
          <w:rStyle w:val="Hyperlink"/>
        </w:rPr>
        <w:t>2026-2032年中国食品级氧化铁市场分析与发展前景报告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iPinJiYangHuaTieFaZhanQianJingFenXi.html" TargetMode="External" Id="R647eb8fab78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iPinJiYangHuaTieFaZhanQianJingFenXi.html" TargetMode="External" Id="Rc29a995a41f5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2026-01-18T02:42:30Z</dcterms:created>
  <dcterms:modified xsi:type="dcterms:W3CDTF">2026-01-18T03:42:30Z</dcterms:modified>
  <dc:subject>2026-2032年中国食品级氧化铁市场分析与发展前景报告</dc:subject>
  <dc:title>2026-2032年中国食品级氧化铁市场分析与发展前景报告</dc:title>
  <cp:keywords>2026-2032年中国食品级氧化铁市场分析与发展前景报告</cp:keywords>
  <dc:description>2026-2032年中国食品级氧化铁市场分析与发展前景报告</dc:description>
</cp:coreProperties>
</file>