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f766d254a4e9a" w:history="1">
              <w:r>
                <w:rPr>
                  <w:rStyle w:val="Hyperlink"/>
                </w:rPr>
                <w:t>2026-2032年全球与中国老年人奶粉行业发展研及市场前景预测报告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f766d254a4e9a" w:history="1">
              <w:r>
                <w:rPr>
                  <w:rStyle w:val="Hyperlink"/>
                </w:rPr>
                <w:t>2026-2032年全球与中国老年人奶粉行业发展研及市场前景预测报告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f766d254a4e9a" w:history="1">
                <w:r>
                  <w:rPr>
                    <w:rStyle w:val="Hyperlink"/>
                  </w:rPr>
                  <w:t>https://www.20087.com/9/90/LaoNianRenNaiFenDeXianZhuangYuQianJing.html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奶粉是专为60岁以上人群设计的营养强化乳制品，通常在基础乳粉基础上添加钙、维生素D、益生元、蛋白质及Omega-3等成分，以应对骨质疏松、肌肉流失、肠道功能减弱等老年健康问题。当前市场产品普遍强调“易消化”“高钙高蛋白”“低脂低糖”等核心诉求，并通过细分化策略推出针对糖尿病、高血压或术后康复的专用配方。头部乳企凭借研发实力与渠道优势占据主导地位，产品多覆盖药店、母婴店延伸货架及电商平台。然而，老年人奶粉仍面临消费者认知模糊的问题——许多老年用户将其等同于普通牛奶或婴幼儿奶粉，对营养配比的科学性缺乏理解；同时，部分产品存在口感偏甜、溶解性差、膻味明显等体验短板，影响长期依从性。此外，跨学科营养研究不足导致配方创新滞后，难以精准匹配不同健康状态老年人的差异化需求。</w:t>
      </w:r>
      <w:r>
        <w:rPr>
          <w:rFonts w:hint="eastAsia"/>
        </w:rPr>
        <w:br/>
      </w:r>
      <w:r>
        <w:rPr>
          <w:rFonts w:hint="eastAsia"/>
        </w:rPr>
        <w:t>　　未来，老年人奶粉将向精准营养、功能集成与体验优化方向深度演进。市场调研网指出，一方面，基于老年医学与营养基因组学的研究成果，产品将逐步实现从“通用型”向“分龄分症型”转变，例如针对肌少症强化支链氨基酸、针对认知衰退添加磷脂酰丝氨酸等靶向成分。另一方面，通过采用脱膻工艺、微囊化营养素及口感调节技术，可显著提升饮用愉悦感，增强用户黏性。在服务模式上，老年人奶粉有望与健康管理平台、社区养老机构或慢病管理体系联动，提供“产品+营养指导+健康监测”的整合解决方案。此外，随着银发经济崛起，包装设计将更注重易开启、防滑握持与剂量可视化，体现适老化关怀。长远来看，老年人奶粉若能从单一营养补充品升级为老年健康生态的关键入口，其战略价值将远超传统乳制品范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4f766d254a4e9a" w:history="1">
        <w:r>
          <w:rPr>
            <w:rStyle w:val="Hyperlink"/>
          </w:rPr>
          <w:t>2026-2032年全球与中国老年人奶粉行业发展研及市场前景预测报告</w:t>
        </w:r>
      </w:hyperlink>
      <w:r>
        <w:rPr>
          <w:rFonts w:hint="eastAsia"/>
        </w:rPr>
        <w:t>》，2025年老年人奶粉行业市场规模达 亿元，预计2032年市场规模将达 亿元，期间年均复合增长率（CAGR）达 %。报告基于国家统计局及相关协会的详实数据，系统分析了老年人奶粉行业的市场规模、重点企业表现、产业链结构、竞争格局及价格动态。报告内容严谨、数据详实，结合丰富图表，全面呈现老年人奶粉行业现状与未来发展趋势。通过对老年人奶粉技术现状、SWOT分析及市场前景的解读，报告为老年人奶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按产品类型细分，全球老年人奶粉市场规模2021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全脂奶粉</w:t>
      </w:r>
      <w:r>
        <w:rPr>
          <w:rFonts w:hint="eastAsia"/>
        </w:rPr>
        <w:br/>
      </w:r>
      <w:r>
        <w:rPr>
          <w:rFonts w:hint="eastAsia"/>
        </w:rPr>
        <w:t>　　　　1.3.3 脱脂奶粉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按应用细分，全球老年人奶粉市场规模2021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线下零售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老年人奶粉行业发展总体概况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老年人奶粉行业发展主要特点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老年人奶粉行业发展影响因素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老年人奶粉有利因素</w:t>
      </w:r>
      <w:r>
        <w:rPr>
          <w:rFonts w:hint="eastAsia"/>
        </w:rPr>
        <w:br/>
      </w:r>
      <w:r>
        <w:rPr>
          <w:rFonts w:hint="eastAsia"/>
        </w:rPr>
        <w:t>　　　　1.5.3 .2 老年人奶粉不利因素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全球市场，近三年老年人奶粉主要企业占有率及排名（按销量）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老年人奶粉主要企业在国际市场占有率（按销量，2023-2026）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2025年老年人奶粉主要企业在国际市场排名（按销量）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全球市场主要企业老年人奶粉销量（2023-2026）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全球市场，近三年老年人奶粉主要企业占有率及排名（按收入）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老年人奶粉主要企业在国际市场占有率（按收入，2023-2026）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2025年老年人奶粉主要企业在国际市场排名（按收入）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全球市场主要企业老年人奶粉销售收入（2023-2026）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全球市场主要企业老年人奶粉销售价格（2023-2026）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中国市场，近三年老年人奶粉主要企业占有率及排名（按销量）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老年人奶粉主要企业在中国市场占有率（按销量，2023-2026）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2025年老年人奶粉主要企业在中国市场排名（按销量）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中国市场主要企业老年人奶粉销量（2023-2026）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中国市场，近三年老年人奶粉主要企业占有率及排名（按收入）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老年人奶粉主要企业在中国市场占有率（按收入，2023-2026）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2025年老年人奶粉主要企业在中国市场排名（按收入）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中国市场主要企业老年人奶粉销售收入（2023-2026）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全球主要厂商老年人奶粉总部及产地分布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全球主要厂商成立时间及老年人奶粉商业化日期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全球主要厂商老年人奶粉产品类型及应用</w:t>
      </w:r>
      <w:r>
        <w:rPr>
          <w:rFonts w:hint="eastAsia"/>
        </w:rPr>
        <w:br/>
      </w:r>
      <w:r>
        <w:rPr>
          <w:rFonts w:hint="eastAsia"/>
        </w:rPr>
        <w:t>　　2.9 老年人奶粉行业集中度、竞争程度分析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老年人奶粉行业集中度分析：2025年全球Top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全球老年人奶粉第一梯队、第二梯队和第三梯队生产商（品牌）及市场份额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全球老年人奶粉总体规模分析</w:t>
      </w:r>
      <w:r>
        <w:rPr>
          <w:rFonts w:hint="eastAsia"/>
        </w:rPr>
        <w:br/>
      </w:r>
      <w:r>
        <w:rPr>
          <w:rFonts w:hint="eastAsia"/>
        </w:rPr>
        <w:t>　　3.1 全球老年人奶粉供需现状及预测（2021-2032）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全球老年人奶粉产能、产量、产能利用率及发展趋势（2021-2032）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全球老年人奶粉产量、需求量及发展趋势（2021-2032）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全球主要地区老年人奶粉产量及发展趋势（2021-2032）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全球主要地区老年人奶粉产量（2021-2026）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全球主要地区老年人奶粉产量（2027-2032）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全球主要地区老年人奶粉产量市场份额（2021-2032）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中国老年人奶粉供需现状及预测（2021-2032）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中国老年人奶粉产能、产量、产能利用率及发展趋势（2021-2032）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中国老年人奶粉产量、市场需求量及发展趋势（2021-2032）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中国市场老年人奶粉进出口（2021-2032）</w:t>
      </w:r>
      <w:r>
        <w:rPr>
          <w:rFonts w:hint="eastAsia"/>
        </w:rPr>
        <w:br/>
      </w:r>
      <w:r>
        <w:rPr>
          <w:rFonts w:hint="eastAsia"/>
        </w:rPr>
        <w:t>　　3.4 全球老年人奶粉销量及销售额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全球市场老年人奶粉销售额（2021-2032）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全球市场老年人奶粉价格趋势（2021-2032）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全球老年人奶粉主要地区分析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全球主要地区老年人奶粉市场规模分析：2021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全球主要地区老年人奶粉销售收入及市场份额（2021-2026）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全球主要地区老年人奶粉销售收入预测（2027-2032）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全球主要地区老年人奶粉销量分析：2021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全球主要地区老年人奶粉销量及市场份额预测（2027-2032）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中东市场老年人奶粉销量、收入及增长率（2021-2032）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老年人奶粉销量、收入、价格及毛利率（2021-2026）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不同产品类型老年人奶粉分析</w:t>
      </w:r>
      <w:r>
        <w:rPr>
          <w:rFonts w:hint="eastAsia"/>
        </w:rPr>
        <w:br/>
      </w:r>
      <w:r>
        <w:rPr>
          <w:rFonts w:hint="eastAsia"/>
        </w:rPr>
        <w:t>　　6.1 全球不同产品类型老年人奶粉销量（2021-2032）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全球不同产品类型老年人奶粉销量预测（2027-2032）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全球不同产品类型老年人奶粉收入（2021-2032）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全球不同产品类型老年人奶粉收入预测（2027-2032）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全球不同产品类型老年人奶粉价格走势（2021-2032）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中国不同产品类型老年人奶粉销量预测（2027-2032）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中国不同产品类型老年人奶粉收入（2021-2032）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中国不同产品类型老年人奶粉收入及市场份额（2021-2026）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中国不同产品类型老年人奶粉收入预测（2027-2032）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不同应用老年人奶粉分析</w:t>
      </w:r>
      <w:r>
        <w:rPr>
          <w:rFonts w:hint="eastAsia"/>
        </w:rPr>
        <w:br/>
      </w:r>
      <w:r>
        <w:rPr>
          <w:rFonts w:hint="eastAsia"/>
        </w:rPr>
        <w:t>　　7.1 全球不同应用老年人奶粉销量（2021-2032）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全球不同应用老年人奶粉销量预测（2027-2032）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全球不同应用老年人奶粉收入（2021-2032）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全球不同应用老年人奶粉收入及市场份额（2021-2026）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全球不同应用老年人奶粉收入预测（2027-2032）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全球不同应用老年人奶粉价格走势（2021-2032）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中国不同应用老年人奶粉销量（2021-2032）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中国不同应用老年人奶粉销量及市场份额（2021-2026）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中国不同应用老年人奶粉销量预测（2027-2032）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中国不同应用老年人奶粉收入（2021-2032）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中国不同应用老年人奶粉收入及市场份额（2021-2026）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中国不同应用老年人奶粉收入预测（2027-2032）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老年人奶粉行业发展趋势</w:t>
      </w:r>
      <w:r>
        <w:rPr>
          <w:rFonts w:hint="eastAsia"/>
        </w:rPr>
        <w:br/>
      </w:r>
      <w:r>
        <w:rPr>
          <w:rFonts w:hint="eastAsia"/>
        </w:rPr>
        <w:t>　　8.2 老年人奶粉行业主要驱动因素</w:t>
      </w:r>
      <w:r>
        <w:rPr>
          <w:rFonts w:hint="eastAsia"/>
        </w:rPr>
        <w:br/>
      </w:r>
      <w:r>
        <w:rPr>
          <w:rFonts w:hint="eastAsia"/>
        </w:rPr>
        <w:t>　　8.3 老年人奶粉中国企业SWOT分析</w:t>
      </w:r>
      <w:r>
        <w:rPr>
          <w:rFonts w:hint="eastAsia"/>
        </w:rPr>
        <w:br/>
      </w:r>
      <w:r>
        <w:rPr>
          <w:rFonts w:hint="eastAsia"/>
        </w:rPr>
        <w:t>　　8.4 中国老年人奶粉行业政策环境分析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老年人奶粉行业产业链简介</w:t>
      </w:r>
      <w:r>
        <w:rPr>
          <w:rFonts w:hint="eastAsia"/>
        </w:rPr>
        <w:br/>
      </w:r>
      <w:r>
        <w:rPr>
          <w:rFonts w:hint="eastAsia"/>
        </w:rPr>
        <w:t>　　　　9.1.1 老年人奶粉行业供应链分析</w:t>
      </w:r>
      <w:r>
        <w:rPr>
          <w:rFonts w:hint="eastAsia"/>
        </w:rPr>
        <w:br/>
      </w:r>
      <w:r>
        <w:rPr>
          <w:rFonts w:hint="eastAsia"/>
        </w:rPr>
        <w:t>　　　　9.1.2 老年人奶粉主要原料及供应情况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老年人奶粉行业采购模式</w:t>
      </w:r>
      <w:r>
        <w:rPr>
          <w:rFonts w:hint="eastAsia"/>
        </w:rPr>
        <w:br/>
      </w:r>
      <w:r>
        <w:rPr>
          <w:rFonts w:hint="eastAsia"/>
        </w:rPr>
        <w:t>　　9.3 老年人奶粉行业生产模式</w:t>
      </w:r>
      <w:r>
        <w:rPr>
          <w:rFonts w:hint="eastAsia"/>
        </w:rPr>
        <w:br/>
      </w:r>
      <w:r>
        <w:rPr>
          <w:rFonts w:hint="eastAsia"/>
        </w:rPr>
        <w:t>　　9.4 老年人奶粉行业销售模式及销售渠道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按产品类型细分，全球老年人奶粉市场规模2021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按应用细分，全球老年人奶粉市场规模（CAGR）2021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老年人奶粉行业发展主要特点</w:t>
      </w:r>
      <w:r>
        <w:rPr>
          <w:rFonts w:hint="eastAsia"/>
        </w:rPr>
        <w:br/>
      </w:r>
      <w:r>
        <w:rPr>
          <w:rFonts w:hint="eastAsia"/>
        </w:rPr>
        <w:t>　　表 4： 老年人奶粉行业发展有利因素分析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老年人奶粉行业发展不利因素分析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进入老年人奶粉行业壁垒</w:t>
      </w:r>
      <w:r>
        <w:rPr>
          <w:rFonts w:hint="eastAsia"/>
        </w:rPr>
        <w:br/>
      </w:r>
      <w:r>
        <w:rPr>
          <w:rFonts w:hint="eastAsia"/>
        </w:rPr>
        <w:t>　　表 7： 老年人奶粉主要企业在国际市场占有率（按销量，2023-2026）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2025年老年人奶粉主要企业在国际市场排名（按销量）&amp;（千件）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全球市场主要企业老年人奶粉销量（2023-2026）&amp;（千件）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老年人奶粉主要企业在国际市场占有率（按收入，2023-2026）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2025年老年人奶粉主要企业在国际市场排名（按收入）&amp;（万元）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全球市场主要企业老年人奶粉销售收入（2023-2026）&amp;（万元）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全球市场主要企业老年人奶粉销售价格（2023-2026）&amp;（元/件）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老年人奶粉主要企业在中国市场占有率（按销量，2023-2026）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2025年老年人奶粉主要企业在中国市场排名（按销量）&amp;（千件）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中国市场主要企业老年人奶粉销量（2023-2026）&amp;（千件）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老年人奶粉主要企业在中国市场占有率（按收入，2023-2026）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2025年老年人奶粉主要企业在中国市场排名（按收入）&amp;（万元）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中国市场主要企业老年人奶粉销售收入（2023-2026）&amp;（万元）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全球主要厂商老年人奶粉总部及产地分布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全球主要厂商成立时间及老年人奶粉商业化日期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全球主要厂商老年人奶粉产品类型及应用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2025年全球老年人奶粉主要厂商市场地位（第一梯队、第二梯队和第三梯队）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全球老年人奶粉市场投资、并购等现状分析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全球主要地区老年人奶粉产量增速（CAGR）：（2021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全球主要地区老年人奶粉产量（2021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全球主要地区老年人奶粉产量（2021-2026）&amp;（千件）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全球主要地区老年人奶粉产量（2027-2032）&amp;（千件）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全球主要地区老年人奶粉产量市场份额（2021-2026）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全球主要地区老年人奶粉产量市场份额（2027-2032）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中国市场老年人奶粉产量、销量、进出口（2021-2026）&amp;（千件）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中国市场老年人奶粉产量、销量、进出口预测（2027-2032）&amp;（千件）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全球主要地区老年人奶粉销售收入增速：（2021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全球主要地区老年人奶粉销售收入（2021-2026）&amp;（万元）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全球主要地区老年人奶粉销售收入市场份额（2021-2026）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全球主要地区老年人奶粉收入（2027-2032）&amp;（万元）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全球主要地区老年人奶粉收入市场份额（2027-2032）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全球主要地区老年人奶粉销量（千件）：2021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全球主要地区老年人奶粉销量（2027-2032）&amp;（千件）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全球主要地区老年人奶粉销量份额（2027-2032）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老年人奶粉生产基地、销售区域、竞争对手及市场地位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老年人奶粉产品规格、参数及市场应用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老年人奶粉销量（千件）、收入（万元）、价格（元/件）及毛利率（2021-2026）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全球不同产品类型老年人奶粉销量预测（2027-2032）&amp;（千件）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全球市场不同产品类型老年人奶粉销量市场份额预测（2027-2032）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全球不同产品类型老年人奶粉收入（2021-2026）&amp;（万元）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全球不同产品类型老年人奶粉收入市场份额（2021-2026）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全球不同产品类型老年人奶粉收入预测（2027-2032）&amp;（万元）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全球不同产品类型老年人奶粉收入市场份额预测（2027-2032）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中国不同产品类型老年人奶粉销量预测（2027-2032）&amp;（千件）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全球市场不同产品类型老年人奶粉销量市场份额预测（2027-2032）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中国不同产品类型老年人奶粉收入（2021-2026）&amp;（万元）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中国不同产品类型老年人奶粉收入市场份额（2021-2026）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中国不同产品类型老年人奶粉收入预测（2027-2032）&amp;（万元）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中国不同产品类型老年人奶粉收入市场份额预测（2027-2032）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全球不同应用老年人奶粉销量预测（2027-2032）&amp;（千件）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全球市场不同应用老年人奶粉销量市场份额预测（2027-2032）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全球不同应用老年人奶粉收入（2021-2026）&amp;（万元）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全球不同应用老年人奶粉收入市场份额（2021-2026）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全球不同应用老年人奶粉收入预测（2027-2032）&amp;（万元）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全球不同应用老年人奶粉收入市场份额预测（2027-2032）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中国不同应用老年人奶粉销量（2021-2026）&amp;（千件）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中国不同应用老年人奶粉销量市场份额（2021-2026）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中国不同应用老年人奶粉销量预测（2027-2032）&amp;（千件）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中国市场不同应用老年人奶粉销量市场份额预测（2027-2032）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中国不同应用老年人奶粉收入（2021-2026）&amp;（万元）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中国不同应用老年人奶粉收入市场份额（2021-2026）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中国不同应用老年人奶粉收入预测（2027-2032）&amp;（万元）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中国不同应用老年人奶粉收入市场份额预测（2027-2032）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老年人奶粉行业发展趋势</w:t>
      </w:r>
      <w:r>
        <w:rPr>
          <w:rFonts w:hint="eastAsia"/>
        </w:rPr>
        <w:br/>
      </w:r>
      <w:r>
        <w:rPr>
          <w:rFonts w:hint="eastAsia"/>
        </w:rPr>
        <w:t>　　表 156： 老年人奶粉行业主要驱动因素</w:t>
      </w:r>
      <w:r>
        <w:rPr>
          <w:rFonts w:hint="eastAsia"/>
        </w:rPr>
        <w:br/>
      </w:r>
      <w:r>
        <w:rPr>
          <w:rFonts w:hint="eastAsia"/>
        </w:rPr>
        <w:t>　　表 157： 老年人奶粉行业供应链分析</w:t>
      </w:r>
      <w:r>
        <w:rPr>
          <w:rFonts w:hint="eastAsia"/>
        </w:rPr>
        <w:br/>
      </w:r>
      <w:r>
        <w:rPr>
          <w:rFonts w:hint="eastAsia"/>
        </w:rPr>
        <w:t>　　表 158： 老年人奶粉上游原料供应商</w:t>
      </w:r>
      <w:r>
        <w:rPr>
          <w:rFonts w:hint="eastAsia"/>
        </w:rPr>
        <w:br/>
      </w:r>
      <w:r>
        <w:rPr>
          <w:rFonts w:hint="eastAsia"/>
        </w:rPr>
        <w:t>　　表 159： 老年人奶粉主要地区不同应用客户分析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老年人奶粉典型经销商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全球不同产品类型老年人奶粉销售额2021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全球不同产品类型老年人奶粉市场份额2025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全脂奶粉产品图片</w:t>
      </w:r>
      <w:r>
        <w:rPr>
          <w:rFonts w:hint="eastAsia"/>
        </w:rPr>
        <w:br/>
      </w:r>
      <w:r>
        <w:rPr>
          <w:rFonts w:hint="eastAsia"/>
        </w:rPr>
        <w:t>　　图 5： 脱脂奶粉产品图片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全球不同应用老年人奶粉市场份额2025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线下零售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2025年全球前五大生产商老年人奶粉市场份额</w:t>
      </w:r>
      <w:r>
        <w:rPr>
          <w:rFonts w:hint="eastAsia"/>
        </w:rPr>
        <w:br/>
      </w:r>
      <w:r>
        <w:rPr>
          <w:rFonts w:hint="eastAsia"/>
        </w:rPr>
        <w:t>　　图 11： 2025年全球老年人奶粉第一梯队、第二梯队和第三梯队厂商及市场份额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全球老年人奶粉产能、产量、产能利用率及发展趋势（2021-2032）&amp;（千件）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全球老年人奶粉产量、需求量及发展趋势（2021-2032）&amp;（千件）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全球主要地区老年人奶粉产量市场份额（2021-2032）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中国老年人奶粉产能、产量、产能利用率及发展趋势（2021-2032）&amp;（千件）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中国老年人奶粉产量、市场需求量及发展趋势（2021-2032）&amp;（千件）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全球老年人奶粉市场销售额及增长率：（2021-2032）&amp;（万元）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全球市场老年人奶粉市场规模：2021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全球市场老年人奶粉价格趋势（2021-2032）&amp;（元/件）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全球主要地区老年人奶粉销售收入（2021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全球主要地区老年人奶粉销售收入市场份额（2021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中东市场老年人奶粉销量及增长率（2021-2032）&amp;（千件）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中东市场老年人奶粉收入及增长率（2021-2032）&amp;（万元）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全球不同产品类型老年人奶粉价格走势（2021-2032）&amp;（元/件）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全球不同应用老年人奶粉价格走势（2021-2032）&amp;（元/件）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老年人奶粉中国企业SWOT分析</w:t>
      </w:r>
      <w:r>
        <w:rPr>
          <w:rFonts w:hint="eastAsia"/>
        </w:rPr>
        <w:br/>
      </w:r>
      <w:r>
        <w:rPr>
          <w:rFonts w:hint="eastAsia"/>
        </w:rPr>
        <w:t>　　图 42： 老年人奶粉产业链</w:t>
      </w:r>
      <w:r>
        <w:rPr>
          <w:rFonts w:hint="eastAsia"/>
        </w:rPr>
        <w:br/>
      </w:r>
      <w:r>
        <w:rPr>
          <w:rFonts w:hint="eastAsia"/>
        </w:rPr>
        <w:t>　　图 43： 老年人奶粉行业采购模式分析</w:t>
      </w:r>
      <w:r>
        <w:rPr>
          <w:rFonts w:hint="eastAsia"/>
        </w:rPr>
        <w:br/>
      </w:r>
      <w:r>
        <w:rPr>
          <w:rFonts w:hint="eastAsia"/>
        </w:rPr>
        <w:t>　　图 44： 老年人奶粉行业生产模式</w:t>
      </w:r>
      <w:r>
        <w:rPr>
          <w:rFonts w:hint="eastAsia"/>
        </w:rPr>
        <w:br/>
      </w:r>
      <w:r>
        <w:rPr>
          <w:rFonts w:hint="eastAsia"/>
        </w:rPr>
        <w:t>　　图 45： 老年人奶粉行业销售模式分析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f766d254a4e9a" w:history="1">
        <w:r>
          <w:rPr>
            <w:rStyle w:val="Hyperlink"/>
          </w:rPr>
          <w:t>2026-2032年全球与中国老年人奶粉行业发展研及市场前景预测报告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f766d254a4e9a" w:history="1">
        <w:r>
          <w:rPr>
            <w:rStyle w:val="Hyperlink"/>
          </w:rPr>
          <w:t>https://www.20087.com/9/90/LaoNianRenNaiFenDeXianZhuangYuQianJing.html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最建议买三款奶粉、老年人奶粉哪个品牌好、哪款老年人奶粉好、老年人奶粉什么品牌最好最安全、老年人奶粉成份有哪些、老年人奶粉怎么选、70到80岁老人建议喝什么奶粉、老年人奶粉推荐、60岁以上老人喝什么奶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ff42ff7474cfb" w:history="1">
      <w:r>
        <w:rPr>
          <w:rStyle w:val="Hyperlink"/>
        </w:rPr>
        <w:t>2026-2032年全球与中国老年人奶粉行业发展研及市场前景预测报告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aoNianRenNaiFenDeXianZhuangYuQianJing.html" TargetMode="External" Id="Re24f766d254a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aoNianRenNaiFenDeXianZhuangYuQianJing.html" TargetMode="External" Id="R930ff42ff747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2026-02-05T08:26:27Z</dcterms:created>
  <dcterms:modified xsi:type="dcterms:W3CDTF">2026-02-05T09:26:27Z</dcterms:modified>
  <dc:subject>2026-2032年全球与中国老年人奶粉行业发展研及市场前景预测报告</dc:subject>
  <dc:title>2026-2032年全球与中国老年人奶粉行业发展研及市场前景预测报告</dc:title>
  <cp:keywords>2026-2032年全球与中国老年人奶粉行业发展研及市场前景预测报告</cp:keywords>
  <dc:description>2026-2032年全球与中国老年人奶粉行业发展研及市场前景预测报告</dc:description>
</cp:coreProperties>
</file>