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b4506329a4904" w:history="1">
              <w:r>
                <w:rPr>
                  <w:rStyle w:val="Hyperlink"/>
                </w:rPr>
                <w:t>2023-2029年中国发酵制品市场现状研究分析与发展前景预测报告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b4506329a4904" w:history="1">
              <w:r>
                <w:rPr>
                  <w:rStyle w:val="Hyperlink"/>
                </w:rPr>
                <w:t>2023-2029年中国发酵制品市场现状研究分析与发展前景预测报告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b4506329a4904" w:history="1">
                <w:r>
                  <w:rPr>
                    <w:rStyle w:val="Hyperlink"/>
                  </w:rPr>
                  <w:t>https://www.20087.com/0/11/FaJiaoZhiPinShiChangDiaoCha.html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是一种历史悠久的食品加工技术产物，包括酸奶、酱油、醋、泡菜等多种食品。近年来，随着消费者对健康食品的需求增加，发酵制品市场呈现出快速增长的趋势。目前，发酵制品不仅注重提高营养价值，还更加注重口味创新和功能强化，如添加益生菌、抗氧化成分等，以满足消费者对健康饮食的需求。随着生物技术的进步，发酵制品的生产效率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发酵制品的发展将更加侧重于技术创新和健康属性强化。一方面，随着微生物组学研究的深入，发酵制品将更加注重开发具有特定健康效益的产品，如针对肠道健康的益生元和益生菌制品。另一方面，随着消费者对天然、无添加食品的追求，发酵制品将更加注重采用天然原料和传统发酵工艺，减少人工添加剂的使用。此外，随着个性化需求的增长，发酵制品将更加注重提供定制化服务，如根据个人健康状况推荐合适的发酵食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2018-2023年世界发酵制品行业市场发展格局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一、世界发酵制品市场特色分析</w:t>
      </w:r>
      <w:r>
        <w:rPr>
          <w:rFonts w:hint="eastAsia"/>
        </w:rPr>
        <w:br/>
      </w:r>
      <w:r>
        <w:rPr>
          <w:rFonts w:hint="eastAsia"/>
        </w:rPr>
        <w:t>　　　　二、世界发酵制品技术进展</w:t>
      </w:r>
      <w:r>
        <w:rPr>
          <w:rFonts w:hint="eastAsia"/>
        </w:rPr>
        <w:br/>
      </w:r>
      <w:r>
        <w:rPr>
          <w:rFonts w:hint="eastAsia"/>
        </w:rPr>
        <w:t>　　　　三、世界发酵制品市场动态分析</w:t>
      </w:r>
      <w:r>
        <w:rPr>
          <w:rFonts w:hint="eastAsia"/>
        </w:rPr>
        <w:br/>
      </w:r>
      <w:r>
        <w:rPr>
          <w:rFonts w:hint="eastAsia"/>
        </w:rPr>
        <w:t>　　　　四、世界发酵制品原料市场分析</w:t>
      </w:r>
      <w:r>
        <w:rPr>
          <w:rFonts w:hint="eastAsia"/>
        </w:rPr>
        <w:br/>
      </w:r>
      <w:r>
        <w:rPr>
          <w:rFonts w:hint="eastAsia"/>
        </w:rPr>
        <w:t>　　第三节 2018-2023年世界发酵制品主要国家运行分析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2023-2029年世界发酵制品行业发展趋势分析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2018-2023年中国发酵制品行业市场发展环境解析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2018-2023年中国发酵制品市场政策环境分析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2018-2023年中国发酵制品市场社会环境分析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2018-2023年中国发酵制品行业发展动态分析</w:t>
      </w:r>
      <w:r>
        <w:rPr>
          <w:rFonts w:hint="eastAsia"/>
        </w:rPr>
        <w:br/>
      </w:r>
      <w:r>
        <w:rPr>
          <w:rFonts w:hint="eastAsia"/>
        </w:rPr>
        <w:t>　　第二节 2018-2023年中国发酵制品市场发展现状分析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二、全国发酵制品、发酵制品制造业经济指标</w:t>
      </w:r>
      <w:r>
        <w:rPr>
          <w:rFonts w:hint="eastAsia"/>
        </w:rPr>
        <w:br/>
      </w:r>
      <w:r>
        <w:rPr>
          <w:rFonts w:hint="eastAsia"/>
        </w:rPr>
        <w:t>　　　　三、中国发酵工业近年来发展迅速</w:t>
      </w:r>
      <w:r>
        <w:rPr>
          <w:rFonts w:hint="eastAsia"/>
        </w:rPr>
        <w:br/>
      </w:r>
      <w:r>
        <w:rPr>
          <w:rFonts w:hint="eastAsia"/>
        </w:rPr>
        <w:t>　　第三节 2018-2023年中国发酵制品技术应用现状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一、利用纯种发酵制作豆制品的技术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第四节 2018-2023年中国发酵制品工业面临三大任务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2018-2023年中国发酵制品行业数据监测分析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2018-2023年中国发酵制品行业企业数量规模分析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一、中国发酵制品行业企业数量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二、不同规模企业数量对比</w:t>
      </w:r>
      <w:r>
        <w:rPr>
          <w:rFonts w:hint="eastAsia"/>
        </w:rPr>
        <w:br/>
      </w:r>
      <w:r>
        <w:rPr>
          <w:rFonts w:hint="eastAsia"/>
        </w:rPr>
        <w:t>　　　　三、不同所有制企业数量对比</w:t>
      </w:r>
      <w:r>
        <w:rPr>
          <w:rFonts w:hint="eastAsia"/>
        </w:rPr>
        <w:br/>
      </w:r>
      <w:r>
        <w:rPr>
          <w:rFonts w:hint="eastAsia"/>
        </w:rPr>
        <w:t>　　第二节 2018-2023年中国发酵制品行业从业人数调查分析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第三节 2018-2023年中国发酵制品行业总销售收入分析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一、中国发酵制品行业总销售收入分析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第四节 2018-2023年中国发酵制品行业利润总额分析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2018-2023年中国发酵制品投资资产增长性分析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2018-2023年中国发酵制品业内热点产品运营态势分析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一、中国发酵制品消费的区域性特色明显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2018-2023年中国发酵制品市场供需分析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2018-2023年中国发酵制品进出口形势分析</w:t>
      </w:r>
      <w:r>
        <w:rPr>
          <w:rFonts w:hint="eastAsia"/>
        </w:rPr>
        <w:br/>
      </w:r>
      <w:r>
        <w:rPr>
          <w:rFonts w:hint="eastAsia"/>
        </w:rPr>
        <w:t>　　第四节 2018-2023年中国发酵制品市场存的问题分析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2018-2023年中国发酵制品业进出口产品数据监测</w:t>
      </w:r>
      <w:r>
        <w:rPr>
          <w:rFonts w:hint="eastAsia"/>
        </w:rPr>
        <w:br/>
      </w:r>
      <w:r>
        <w:rPr>
          <w:rFonts w:hint="eastAsia"/>
        </w:rPr>
        <w:t>　　第一节 2018-2023年中国活性酵母进出口总体数据</w:t>
      </w:r>
      <w:r>
        <w:rPr>
          <w:rFonts w:hint="eastAsia"/>
        </w:rPr>
        <w:br/>
      </w:r>
      <w:r>
        <w:rPr>
          <w:rFonts w:hint="eastAsia"/>
        </w:rPr>
        <w:t>　　　　一、2018-2023年中国活性酵母进口数据分析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二、2018-2023年中国活性酵母出口数据分析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三、2018-2023年中国活性酵母进出口单价分析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2018-2023年中国发酵粉进出口总体数据</w:t>
      </w:r>
      <w:r>
        <w:rPr>
          <w:rFonts w:hint="eastAsia"/>
        </w:rPr>
        <w:br/>
      </w:r>
      <w:r>
        <w:rPr>
          <w:rFonts w:hint="eastAsia"/>
        </w:rPr>
        <w:t>　　　　一、2018-2023年中国发酵粉进口数据分析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二、2018-2023年中国发酵粉出口数据分析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三、2018-2023年中国发酵粉进出口单价分析</w:t>
      </w:r>
      <w:r>
        <w:rPr>
          <w:rFonts w:hint="eastAsia"/>
        </w:rPr>
        <w:br/>
      </w:r>
      <w:r>
        <w:rPr>
          <w:rFonts w:hint="eastAsia"/>
        </w:rPr>
        <w:t>　　第三节 2018-2023年中国浓缩糖蜜发酵液进出口总体数据</w:t>
      </w:r>
      <w:r>
        <w:rPr>
          <w:rFonts w:hint="eastAsia"/>
        </w:rPr>
        <w:br/>
      </w:r>
      <w:r>
        <w:rPr>
          <w:rFonts w:hint="eastAsia"/>
        </w:rPr>
        <w:t>　　　　一、2018-2023年中国浓缩糖蜜发酵液进口数据分析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二、2018-2023年中国浓缩糖蜜发酵液出口数据分析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三、2018-2023年中国浓缩糖蜜发酵液进出口单价分析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2018-2023年中国发酵制品行业市场销售渠道运行态势分析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发酵制品家庭消费销售渠道分析</w:t>
      </w:r>
      <w:r>
        <w:rPr>
          <w:rFonts w:hint="eastAsia"/>
        </w:rPr>
        <w:br/>
      </w:r>
      <w:r>
        <w:rPr>
          <w:rFonts w:hint="eastAsia"/>
        </w:rPr>
        <w:t>　　　　一、渠道模式</w:t>
      </w:r>
      <w:r>
        <w:rPr>
          <w:rFonts w:hint="eastAsia"/>
        </w:rPr>
        <w:br/>
      </w:r>
      <w:r>
        <w:rPr>
          <w:rFonts w:hint="eastAsia"/>
        </w:rPr>
        <w:t>　　　　二、经销商的管理策略</w:t>
      </w:r>
      <w:r>
        <w:rPr>
          <w:rFonts w:hint="eastAsia"/>
        </w:rPr>
        <w:br/>
      </w:r>
      <w:r>
        <w:rPr>
          <w:rFonts w:hint="eastAsia"/>
        </w:rPr>
        <w:t>　　　　三、终端策略</w:t>
      </w:r>
      <w:r>
        <w:rPr>
          <w:rFonts w:hint="eastAsia"/>
        </w:rPr>
        <w:br/>
      </w:r>
      <w:r>
        <w:rPr>
          <w:rFonts w:hint="eastAsia"/>
        </w:rPr>
        <w:t>　　　　四、超市策略</w:t>
      </w:r>
      <w:r>
        <w:rPr>
          <w:rFonts w:hint="eastAsia"/>
        </w:rPr>
        <w:br/>
      </w:r>
      <w:r>
        <w:rPr>
          <w:rFonts w:hint="eastAsia"/>
        </w:rPr>
        <w:t>　　　　五、零售业变化趋势</w:t>
      </w:r>
      <w:r>
        <w:rPr>
          <w:rFonts w:hint="eastAsia"/>
        </w:rPr>
        <w:br/>
      </w:r>
      <w:r>
        <w:rPr>
          <w:rFonts w:hint="eastAsia"/>
        </w:rPr>
        <w:t>　　第二节 餐饮业市场渠道分析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三、发酵制品专卖店</w:t>
      </w:r>
      <w:r>
        <w:rPr>
          <w:rFonts w:hint="eastAsia"/>
        </w:rPr>
        <w:br/>
      </w:r>
      <w:r>
        <w:rPr>
          <w:rFonts w:hint="eastAsia"/>
        </w:rPr>
        <w:t>　　第三节 其他营销组合分析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三、包装策略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2018-2023年中国发酵制品市场消费者调查分析</w:t>
      </w:r>
      <w:r>
        <w:rPr>
          <w:rFonts w:hint="eastAsia"/>
        </w:rPr>
        <w:br/>
      </w:r>
      <w:r>
        <w:rPr>
          <w:rFonts w:hint="eastAsia"/>
        </w:rPr>
        <w:t>　　第一节 2023年中国消费者对发酵制品消费习惯分析</w:t>
      </w:r>
      <w:r>
        <w:rPr>
          <w:rFonts w:hint="eastAsia"/>
        </w:rPr>
        <w:br/>
      </w:r>
      <w:r>
        <w:rPr>
          <w:rFonts w:hint="eastAsia"/>
        </w:rPr>
        <w:t>　　　　一、消费者食用发酵制品的频率分析</w:t>
      </w:r>
      <w:r>
        <w:rPr>
          <w:rFonts w:hint="eastAsia"/>
        </w:rPr>
        <w:br/>
      </w:r>
      <w:r>
        <w:rPr>
          <w:rFonts w:hint="eastAsia"/>
        </w:rPr>
        <w:t>　　　　二、消费者每月在发酵制品上的花费分析</w:t>
      </w:r>
      <w:r>
        <w:rPr>
          <w:rFonts w:hint="eastAsia"/>
        </w:rPr>
        <w:br/>
      </w:r>
      <w:r>
        <w:rPr>
          <w:rFonts w:hint="eastAsia"/>
        </w:rPr>
        <w:t>　　　　三、消费者购买发酵制品时的包装选择分析</w:t>
      </w:r>
      <w:r>
        <w:rPr>
          <w:rFonts w:hint="eastAsia"/>
        </w:rPr>
        <w:br/>
      </w:r>
      <w:r>
        <w:rPr>
          <w:rFonts w:hint="eastAsia"/>
        </w:rPr>
        <w:t>　　第二节 消费者购买发酵制品时的品牌选择分析</w:t>
      </w:r>
      <w:r>
        <w:rPr>
          <w:rFonts w:hint="eastAsia"/>
        </w:rPr>
        <w:br/>
      </w:r>
      <w:r>
        <w:rPr>
          <w:rFonts w:hint="eastAsia"/>
        </w:rPr>
        <w:t>　　第三节 消费者购买发酵制品时重视的要素分析</w:t>
      </w:r>
      <w:r>
        <w:rPr>
          <w:rFonts w:hint="eastAsia"/>
        </w:rPr>
        <w:br/>
      </w:r>
      <w:r>
        <w:rPr>
          <w:rFonts w:hint="eastAsia"/>
        </w:rPr>
        <w:t>　　第四节 消费者对市场上发酵制品满意度调查分析</w:t>
      </w:r>
      <w:r>
        <w:rPr>
          <w:rFonts w:hint="eastAsia"/>
        </w:rPr>
        <w:br/>
      </w:r>
      <w:r>
        <w:rPr>
          <w:rFonts w:hint="eastAsia"/>
        </w:rPr>
        <w:t>　　第五节 发酵制品重点消费地区调查分析</w:t>
      </w:r>
      <w:r>
        <w:rPr>
          <w:rFonts w:hint="eastAsia"/>
        </w:rPr>
        <w:br/>
      </w:r>
      <w:r>
        <w:rPr>
          <w:rFonts w:hint="eastAsia"/>
        </w:rPr>
        <w:t>　　　　一、上海发酵制品消费情况调查分析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二、郑州发酵制品消费情况调查分析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三、武汉发酵制品消费情况调查分析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2018-2023年中国行业竞争现状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2018-2023年中国发酵制品市场竞争格局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一、外资对国内发酵制品市场的渗透力度加大</w:t>
      </w:r>
      <w:r>
        <w:rPr>
          <w:rFonts w:hint="eastAsia"/>
        </w:rPr>
        <w:br/>
      </w:r>
      <w:r>
        <w:rPr>
          <w:rFonts w:hint="eastAsia"/>
        </w:rPr>
        <w:t>　　　　二、企业间的并购已经白热化</w:t>
      </w:r>
      <w:r>
        <w:rPr>
          <w:rFonts w:hint="eastAsia"/>
        </w:rPr>
        <w:br/>
      </w:r>
      <w:r>
        <w:rPr>
          <w:rFonts w:hint="eastAsia"/>
        </w:rPr>
        <w:t>　　第三节 2018-2023年中国发酵制品行业集中度分析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 （600298）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安徽丰原生物化学股份有限公司（000930）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北京太子奶生物科技发展有限责任公司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广东丹宝利酵母有限公司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上海好唯加食品有限公司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浙江德清东成药业有限公司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珠海市江星酵母有限公司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二、2023年中国大豆市场行情分析</w:t>
      </w:r>
      <w:r>
        <w:rPr>
          <w:rFonts w:hint="eastAsia"/>
        </w:rPr>
        <w:br/>
      </w:r>
      <w:r>
        <w:rPr>
          <w:rFonts w:hint="eastAsia"/>
        </w:rPr>
        <w:t>　　　　三、中国大豆产业“短腿”现象亟待解决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四、中国民族大豆产业发展的对策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二、2023年国内小麦市场走势分析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三、2023-2029年中国小麦市场走势预测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三、2023年稻米市场走势预测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第二节 2023-2029年中国发酵制品行业发展趋势分析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一、发酵制品行业未来发展的七个趋势</w:t>
      </w:r>
      <w:r>
        <w:rPr>
          <w:rFonts w:hint="eastAsia"/>
        </w:rPr>
        <w:br/>
      </w:r>
      <w:r>
        <w:rPr>
          <w:rFonts w:hint="eastAsia"/>
        </w:rPr>
        <w:t>　　　　二、未来发酵制品行业发展分析</w:t>
      </w:r>
      <w:r>
        <w:rPr>
          <w:rFonts w:hint="eastAsia"/>
        </w:rPr>
        <w:br/>
      </w:r>
      <w:r>
        <w:rPr>
          <w:rFonts w:hint="eastAsia"/>
        </w:rPr>
        <w:t>　　　　三、未来发酵制品行业技术开发方向</w:t>
      </w:r>
      <w:r>
        <w:rPr>
          <w:rFonts w:hint="eastAsia"/>
        </w:rPr>
        <w:br/>
      </w:r>
      <w:r>
        <w:rPr>
          <w:rFonts w:hint="eastAsia"/>
        </w:rPr>
        <w:t>　　　　四、总体发酵制品行业“十三五”整体规划及预测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2023-2029年中国发酵制品行业市场预测分析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2023-2029年中国发酵制品市场盈利预测分析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2023-2029年中国发酵制品行业投资周期分析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2023-2029年中国发酵制品行业投资规划指引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新冠疫情对中国发酵制品行业投资影响及企业应对策略分析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2023年全球性金融危机形势分析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2023年新冠疫情对发酵制品的传导机制</w:t>
      </w:r>
      <w:r>
        <w:rPr>
          <w:rFonts w:hint="eastAsia"/>
        </w:rPr>
        <w:br/>
      </w:r>
      <w:r>
        <w:rPr>
          <w:rFonts w:hint="eastAsia"/>
        </w:rPr>
        <w:t>　　第三节 2023年金融危机下发酵制品工业成长性分析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[-中-智-林-]济研：发酵制品企业应对措施分析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2018-2023年中国发酵制品行业总销售收入分析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2018-2023年中国发酵制品投资资产增长性分析</w:t>
      </w:r>
      <w:r>
        <w:rPr>
          <w:rFonts w:hint="eastAsia"/>
        </w:rPr>
        <w:br/>
      </w:r>
      <w:r>
        <w:rPr>
          <w:rFonts w:hint="eastAsia"/>
        </w:rPr>
        <w:t>　　图表 2018-2023年中国活性酵母进口数据分析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2018-2023年中国活性酵母进出口单价分析</w:t>
      </w:r>
      <w:r>
        <w:rPr>
          <w:rFonts w:hint="eastAsia"/>
        </w:rPr>
        <w:br/>
      </w:r>
      <w:r>
        <w:rPr>
          <w:rFonts w:hint="eastAsia"/>
        </w:rPr>
        <w:t>　　图表 2018-2023年中国发酵粉进口数据分析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2018-2023年中国发酵粉进出口单价分析</w:t>
      </w:r>
      <w:r>
        <w:rPr>
          <w:rFonts w:hint="eastAsia"/>
        </w:rPr>
        <w:br/>
      </w:r>
      <w:r>
        <w:rPr>
          <w:rFonts w:hint="eastAsia"/>
        </w:rPr>
        <w:t>　　图表 2018-2023年中国浓缩糖蜜发酵液进口数据分析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2018-2023年中国浓缩糖蜜发酵液进出口单价分析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哈尔滨马利酵母有限公司成本费用构成情况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广东丹宝利酵母有限公司成本费用构成情况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乐斯福（明光）有限公司成本费用构成情况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上海好唯加食品有限公司成本费用构成情况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2023-2029年中国发酵制品行业消费量预测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2023-2029年中国发酵制品行业市场前景预测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2023-2029年中国发酵制品行业市场价格走势预测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2023-2029年中国发酵制品行业发展前景预测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b4506329a4904" w:history="1">
        <w:r>
          <w:rPr>
            <w:rStyle w:val="Hyperlink"/>
          </w:rPr>
          <w:t>2023-2029年中国发酵制品市场现状研究分析与发展前景预测报告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b4506329a4904" w:history="1">
        <w:r>
          <w:rPr>
            <w:rStyle w:val="Hyperlink"/>
          </w:rPr>
          <w:t>https://www.20087.com/0/11/FaJiaoZhiPinShiChangDiaoCha.html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ba515743c4fb8" w:history="1">
      <w:r>
        <w:rPr>
          <w:rStyle w:val="Hyperlink"/>
        </w:rPr>
        <w:t>2023-2029年中国发酵制品市场现状研究分析与发展前景预测报告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aJiaoZhiPinShiChangDiaoCha.html" TargetMode="External" Id="R888b4506329a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aJiaoZhiPinShiChangDiaoCha.html" TargetMode="External" Id="R8f2ba515743c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2023-01-25T05:37:00Z</dcterms:created>
  <dcterms:modified xsi:type="dcterms:W3CDTF">2023-01-25T06:37:00Z</dcterms:modified>
  <dc:subject>2023-2029年中国发酵制品市场现状研究分析与发展前景预测报告</dc:subject>
  <dc:title>2023-2029年中国发酵制品市场现状研究分析与发展前景预测报告</dc:title>
  <cp:keywords>2023-2029年中国发酵制品市场现状研究分析与发展前景预测报告</cp:keywords>
  <dc:description>2023-2029年中国发酵制品市场现状研究分析与发展前景预测报告</dc:description>
</cp:coreProperties>
</file>