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001f31234b8d" w:history="1">
              <w:r>
                <w:rPr>
                  <w:rStyle w:val="Hyperlink"/>
                </w:rPr>
                <w:t>2026-2032年中国食品级PP市场研究分析与前景趋势预测报告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001f31234b8d" w:history="1">
              <w:r>
                <w:rPr>
                  <w:rStyle w:val="Hyperlink"/>
                </w:rPr>
                <w:t>2026-2032年中国食品级PP市场研究分析与前景趋势预测报告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d001f31234b8d" w:history="1">
                <w:r>
                  <w:rPr>
                    <w:rStyle w:val="Hyperlink"/>
                  </w:rPr>
                  <w:t>https://www.20087.com/0/01/ShiPinJiPPFaZhanXianZhuangQianJing.html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聚丙烯作为接触食品包装材料的主力军，目前正从通用型树脂向高透明、高耐热及低迁移特性的专用料方向升级。随着消费者对食品安全与环保意识的提升，传统的聚乙烯材料因耐热性不足逐渐被替代，食品级PP凭借优异的化学稳定性与耐高温性能，广泛应用于微波炉餐具、酸奶杯、饮料瓶盖及一次性餐盒。目前，食品级PP生产工艺通过引入茂金属催化剂与氢调法技术，大幅降低了材料中的低分子挥发物含量，确保了在高温加热或长期储存条件下的食品安全。同时，针对轻量化包装趋势，高熔体强度PP的开发使得容器壁厚得以减薄，在保证机械强度的同时降低了原料消耗，推动了包装行业的降本增效。</w:t>
      </w:r>
      <w:r>
        <w:rPr>
          <w:rFonts w:hint="eastAsia"/>
        </w:rPr>
        <w:br/>
      </w:r>
      <w:r>
        <w:rPr>
          <w:rFonts w:hint="eastAsia"/>
        </w:rPr>
        <w:t>　　未来，食品级PP将向生物基来源与化学循环再生方向演进。市场调研网认为，随着石油资源的枯竭与环保法规的收紧，利用生物质原料（如玉米淀粉、植物油）合成的生物基PP将成为研发热点，旨在实现碳足迹的显著降低。在回收技术方面，先进的化学解聚工艺将突破物理回收性能下降的瓶颈，将废弃食品包装还原为单体重新聚合，实现“瓶到瓶”的闭环循环，满足严苛的再生料使用比例要求。针对预制菜与冷链物流的爆发需求，开发耐低温抗冲击、高阻隔性的改性PP材料，将有效延长食品保质期。此外，抗菌、抗氧化等功能性母粒的在线添加技术，将赋予包装材料主动保鲜能力，推动食品级PP从单纯的包装容器向功能性食品保护屏障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5d001f31234b8d" w:history="1">
        <w:r>
          <w:rPr>
            <w:rStyle w:val="Hyperlink"/>
          </w:rPr>
          <w:t>2026-2032年中国食品级PP市场研究分析与前景趋势预测报告</w:t>
        </w:r>
      </w:hyperlink>
      <w:r>
        <w:rPr>
          <w:rFonts w:hint="eastAsia"/>
        </w:rPr>
        <w:t>》，2025年食品级PP行业市场规模达 亿元，预计2032年市场规模将达 亿元，期间年均复合增长率（CAGR）达 %。报告系统分析了食品级PP行业的市场规模、供需动态及竞争格局，重点评估了主要食品级PP企业的经营表现，并对食品级PP行业未来发展趋势进行了科学预测。报告结合食品级PP技术现状与SWOT分析，揭示了市场机遇与潜在风险。市场调研网发布的《</w:t>
      </w:r>
      <w:hyperlink r:id="R3c5d001f31234b8d" w:history="1">
        <w:r>
          <w:rPr>
            <w:rStyle w:val="Hyperlink"/>
          </w:rPr>
          <w:t>2026-2032年中国食品级PP市场研究分析与前景趋势预测报告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食品级PP行业概述</w:t>
      </w:r>
      <w:r>
        <w:rPr>
          <w:rFonts w:hint="eastAsia"/>
        </w:rPr>
        <w:br/>
      </w:r>
      <w:r>
        <w:rPr>
          <w:rFonts w:hint="eastAsia"/>
        </w:rPr>
        <w:t>　　第一节 食品级PP定义与分类</w:t>
      </w:r>
      <w:r>
        <w:rPr>
          <w:rFonts w:hint="eastAsia"/>
        </w:rPr>
        <w:br/>
      </w:r>
      <w:r>
        <w:rPr>
          <w:rFonts w:hint="eastAsia"/>
        </w:rPr>
        <w:t>　　第二节 食品级PP应用领域</w:t>
      </w:r>
      <w:r>
        <w:rPr>
          <w:rFonts w:hint="eastAsia"/>
        </w:rPr>
        <w:br/>
      </w:r>
      <w:r>
        <w:rPr>
          <w:rFonts w:hint="eastAsia"/>
        </w:rPr>
        <w:t>　　第三节 食品级PP行业经济指标分析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一、食品级PP行业赢利性评估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二、食品级PP行业成长速度分析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三、食品级PP附加值提升空间探讨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四、食品级PP行业进入壁垒分析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五、食品级PP行业风险性评估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六、食品级PP行业周期性分析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七、食品级PP行业竞争程度指标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八、食品级PP行业成熟度综合分析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三、食品级PP销售模式与渠道策略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全球食品级PP市场发展分析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2025-2026年全球食品级PP行业发展分析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一、全球食品级PP行业市场规模与趋势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二、全球食品级PP行业发展特点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三、全球食品级PP行业竞争格局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主要国家与地区食品级PP市场分析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2026-2032年全球食品级PP行业发展趋势与前景预测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一、食品级PP行业发展趋势</w:t>
      </w:r>
      <w:r>
        <w:rPr>
          <w:rFonts w:hint="eastAsia"/>
        </w:rPr>
        <w:br/>
      </w:r>
      <w:r>
        <w:rPr>
          <w:rFonts w:hint="eastAsia"/>
        </w:rPr>
        <w:t>　　　　二、食品级PP行业发展潜力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中国食品级PP行业市场分析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2025-2026年食品级PP产能与投资动态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一、国内食品级PP产能现状与利用效率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二、食品级PP产能扩张与投资动态分析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2026-2032年食品级PP行业产量统计与趋势预测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一、2020-2025年食品级PP行业产量与增长趋势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1、2020-2025年食品级PP产量及增长趋势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2、2020-2025年食品级PP细分产品产量及份额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二、食品级PP产量影响因素分析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三、2026-2032年食品级PP产量预测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一、2025-2026年食品级PP行业需求现状</w:t>
      </w:r>
      <w:r>
        <w:rPr>
          <w:rFonts w:hint="eastAsia"/>
        </w:rPr>
        <w:br/>
      </w:r>
      <w:r>
        <w:rPr>
          <w:rFonts w:hint="eastAsia"/>
        </w:rPr>
        <w:t>　　　　二、食品级PP客户群体与需求特点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三、2020-2025年食品级PP行业销售规模分析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中国食品级PP细分市场分析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一、2020-2025年食品级PP市场价格走势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食品级PP定价策略与方法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2020-2025年中国食品级PP行业进出口情况分析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食品级PP行业进口规模与来源分析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一、2020-2025年食品级PP进口规模分析</w:t>
      </w:r>
      <w:r>
        <w:rPr>
          <w:rFonts w:hint="eastAsia"/>
        </w:rPr>
        <w:br/>
      </w:r>
      <w:r>
        <w:rPr>
          <w:rFonts w:hint="eastAsia"/>
        </w:rPr>
        <w:t>　　　　二、食品级PP主要进口来源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食品级PP行业出口规模与目的地分析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一、2020-2025年食品级PP出口规模分析</w:t>
      </w:r>
      <w:r>
        <w:rPr>
          <w:rFonts w:hint="eastAsia"/>
        </w:rPr>
        <w:br/>
      </w:r>
      <w:r>
        <w:rPr>
          <w:rFonts w:hint="eastAsia"/>
        </w:rPr>
        <w:t>　　　　二、食品级PP主要出口目的地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2020-2025年中国食品级PP总体规模与财务指标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中国食品级PP行业总体规模分析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一、食品级PP企业数量与结构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二、食品级PP从业人员规模</w:t>
      </w:r>
      <w:r>
        <w:rPr>
          <w:rFonts w:hint="eastAsia"/>
        </w:rPr>
        <w:br/>
      </w:r>
      <w:r>
        <w:rPr>
          <w:rFonts w:hint="eastAsia"/>
        </w:rPr>
        <w:t>　　　　三、食品级PP行业资产状况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中国食品级PP行业财务指标总体分析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食品级PP行业重点企业经营状况分析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食品级PP领先企业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食品级PP标杆企业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食品级PP代表企业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食品级PP龙头企业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中国食品级PP行业竞争格局分析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食品级PP行业竞争格局总览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2025-2026年食品级PP行业竞争力分析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一、食品级PP供应商议价能力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四、食品级PP替代品威胁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2026年中国食品级PP企业发展策略分析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食品级PP市场策略分析</w:t>
      </w:r>
      <w:r>
        <w:rPr>
          <w:rFonts w:hint="eastAsia"/>
        </w:rPr>
        <w:br/>
      </w:r>
      <w:r>
        <w:rPr>
          <w:rFonts w:hint="eastAsia"/>
        </w:rPr>
        <w:t>　　　　一、食品级PP市场定位与拓展策略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二、食品级PP市场细分与目标客户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食品级PP销售策略分析</w:t>
      </w:r>
      <w:r>
        <w:rPr>
          <w:rFonts w:hint="eastAsia"/>
        </w:rPr>
        <w:br/>
      </w:r>
      <w:r>
        <w:rPr>
          <w:rFonts w:hint="eastAsia"/>
        </w:rPr>
        <w:t>　　　　一、食品级PP销售渠道与网络建设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提高食品级PP企业竞争力建议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一、食品级PP技术创新与管理优化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食品级PP品牌战略思考</w:t>
      </w:r>
      <w:r>
        <w:rPr>
          <w:rFonts w:hint="eastAsia"/>
        </w:rPr>
        <w:br/>
      </w:r>
      <w:r>
        <w:rPr>
          <w:rFonts w:hint="eastAsia"/>
        </w:rPr>
        <w:t>　　　　一、食品级PP品牌建设与维护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二、食品级PP品牌影响力与市场竞争力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中国食品级PP行业风险与对策</w:t>
      </w:r>
      <w:r>
        <w:rPr>
          <w:rFonts w:hint="eastAsia"/>
        </w:rPr>
        <w:br/>
      </w:r>
      <w:r>
        <w:rPr>
          <w:rFonts w:hint="eastAsia"/>
        </w:rPr>
        <w:t>　　第一节 食品级PP行业SWOT分析</w:t>
      </w:r>
      <w:r>
        <w:rPr>
          <w:rFonts w:hint="eastAsia"/>
        </w:rPr>
        <w:br/>
      </w:r>
      <w:r>
        <w:rPr>
          <w:rFonts w:hint="eastAsia"/>
        </w:rPr>
        <w:t>　　　　一、食品级PP行业优势分析</w:t>
      </w:r>
      <w:r>
        <w:rPr>
          <w:rFonts w:hint="eastAsia"/>
        </w:rPr>
        <w:br/>
      </w:r>
      <w:r>
        <w:rPr>
          <w:rFonts w:hint="eastAsia"/>
        </w:rPr>
        <w:t>　　　　二、食品级PP行业劣势分析</w:t>
      </w:r>
      <w:r>
        <w:rPr>
          <w:rFonts w:hint="eastAsia"/>
        </w:rPr>
        <w:br/>
      </w:r>
      <w:r>
        <w:rPr>
          <w:rFonts w:hint="eastAsia"/>
        </w:rPr>
        <w:t>　　　　三、食品级PP市场机会探索</w:t>
      </w:r>
      <w:r>
        <w:rPr>
          <w:rFonts w:hint="eastAsia"/>
        </w:rPr>
        <w:br/>
      </w:r>
      <w:r>
        <w:rPr>
          <w:rFonts w:hint="eastAsia"/>
        </w:rPr>
        <w:t>　　　　四、食品级PP市场威胁评估</w:t>
      </w:r>
      <w:r>
        <w:rPr>
          <w:rFonts w:hint="eastAsia"/>
        </w:rPr>
        <w:br/>
      </w:r>
      <w:r>
        <w:rPr>
          <w:rFonts w:hint="eastAsia"/>
        </w:rPr>
        <w:t>　　第二节 食品级PP行业风险及对策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2026-2032年中国食品级PP行业前景与发展趋势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食品级PP行业发展环境分析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2026-2032年食品级PP行业发展趋势与方向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一、食品级PP行业发展方向预测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二、食品级PP发展趋势分析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2026-2032年食品级PP行业发展潜力与机遇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一、食品级PP市场发展潜力评估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二、食品级PP新兴市场与机遇探索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中智~林－食品级PP行业发展建议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食品级PP行业类别</w:t>
      </w:r>
      <w:r>
        <w:rPr>
          <w:rFonts w:hint="eastAsia"/>
        </w:rPr>
        <w:br/>
      </w:r>
      <w:r>
        <w:rPr>
          <w:rFonts w:hint="eastAsia"/>
        </w:rPr>
        <w:t>　　图表 食品级PP行业产业链调研</w:t>
      </w:r>
      <w:r>
        <w:rPr>
          <w:rFonts w:hint="eastAsia"/>
        </w:rPr>
        <w:br/>
      </w:r>
      <w:r>
        <w:rPr>
          <w:rFonts w:hint="eastAsia"/>
        </w:rPr>
        <w:t>　　图表 食品级PP行业现状</w:t>
      </w:r>
      <w:r>
        <w:rPr>
          <w:rFonts w:hint="eastAsia"/>
        </w:rPr>
        <w:br/>
      </w:r>
      <w:r>
        <w:rPr>
          <w:rFonts w:hint="eastAsia"/>
        </w:rPr>
        <w:t>　　图表 食品级PP行业标准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2025年中国食品级PP行业产能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2020-2025年中国食品级PP行业产量统计</w:t>
      </w:r>
      <w:r>
        <w:rPr>
          <w:rFonts w:hint="eastAsia"/>
        </w:rPr>
        <w:br/>
      </w:r>
      <w:r>
        <w:rPr>
          <w:rFonts w:hint="eastAsia"/>
        </w:rPr>
        <w:t>　　图表 食品级PP行业动态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2020-2025年中国食品级PP市场需求量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2025年中国食品级PP行业需求区域调研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2020-2025年中国食品级PP行情</w:t>
      </w:r>
      <w:r>
        <w:rPr>
          <w:rFonts w:hint="eastAsia"/>
        </w:rPr>
        <w:br/>
      </w:r>
      <w:r>
        <w:rPr>
          <w:rFonts w:hint="eastAsia"/>
        </w:rPr>
        <w:t>　　图表 2020-2025年中国食品级PP价格走势图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2020-2025年中国食品级PP进口统计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2020-2025年中国食品级PP出口统计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2020-2025年中国食品级PP行业企业数量统计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**地区食品级PP市场规模</w:t>
      </w:r>
      <w:r>
        <w:rPr>
          <w:rFonts w:hint="eastAsia"/>
        </w:rPr>
        <w:br/>
      </w:r>
      <w:r>
        <w:rPr>
          <w:rFonts w:hint="eastAsia"/>
        </w:rPr>
        <w:t>　　图表 **地区食品级PP行业市场需求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**地区食品级PP市场调研</w:t>
      </w:r>
      <w:r>
        <w:rPr>
          <w:rFonts w:hint="eastAsia"/>
        </w:rPr>
        <w:br/>
      </w:r>
      <w:r>
        <w:rPr>
          <w:rFonts w:hint="eastAsia"/>
        </w:rPr>
        <w:t>　　图表 **地区食品级PP行业市场需求分析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**地区食品级PP市场规模</w:t>
      </w:r>
      <w:r>
        <w:rPr>
          <w:rFonts w:hint="eastAsia"/>
        </w:rPr>
        <w:br/>
      </w:r>
      <w:r>
        <w:rPr>
          <w:rFonts w:hint="eastAsia"/>
        </w:rPr>
        <w:t>　　图表 **地区食品级PP行业市场需求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**地区食品级PP市场调研</w:t>
      </w:r>
      <w:r>
        <w:rPr>
          <w:rFonts w:hint="eastAsia"/>
        </w:rPr>
        <w:br/>
      </w:r>
      <w:r>
        <w:rPr>
          <w:rFonts w:hint="eastAsia"/>
        </w:rPr>
        <w:t>　　图表 **地区食品级PP行业市场需求分析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食品级PP行业竞争对手分析</w:t>
      </w:r>
      <w:r>
        <w:rPr>
          <w:rFonts w:hint="eastAsia"/>
        </w:rPr>
        <w:br/>
      </w:r>
      <w:r>
        <w:rPr>
          <w:rFonts w:hint="eastAsia"/>
        </w:rPr>
        <w:t>　　图表 食品级PP重点企业（一）基本信息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2026-2032年中国食品级PP行业市场规模预测</w:t>
      </w:r>
      <w:r>
        <w:rPr>
          <w:rFonts w:hint="eastAsia"/>
        </w:rPr>
        <w:br/>
      </w:r>
      <w:r>
        <w:rPr>
          <w:rFonts w:hint="eastAsia"/>
        </w:rPr>
        <w:t>　　图表 食品级PP行业准入条件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2026-2032年中国食品级PP市场前景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001f31234b8d" w:history="1">
        <w:r>
          <w:rPr>
            <w:rStyle w:val="Hyperlink"/>
          </w:rPr>
          <w:t>2026-2032年中国食品级PP市场研究分析与前景趋势预测报告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d001f31234b8d" w:history="1">
        <w:r>
          <w:rPr>
            <w:rStyle w:val="Hyperlink"/>
          </w:rPr>
          <w:t>https://www.20087.com/0/01/ShiPinJiPPFaZhanXianZhuangQianJing.html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19d8c1504dfa" w:history="1">
      <w:r>
        <w:rPr>
          <w:rStyle w:val="Hyperlink"/>
        </w:rPr>
        <w:t>2026-2032年中国食品级PP市场研究分析与前景趋势预测报告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iPinJiPPFaZhanXianZhuangQianJing.html" TargetMode="External" Id="R3c5d001f312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iPinJiPPFaZhanXianZhuangQianJing.html" TargetMode="External" Id="R3f9719d8c150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2026-04-13T08:59:40Z</dcterms:created>
  <dcterms:modified xsi:type="dcterms:W3CDTF">2026-04-13T09:59:40Z</dcterms:modified>
  <dc:subject>2026-2032年中国食品级PP市场研究分析与前景趋势预测报告</dc:subject>
  <dc:title>2026-2032年中国食品级PP市场研究分析与前景趋势预测报告</dc:title>
  <cp:keywords>2026-2032年中国食品级PP市场研究分析与前景趋势预测报告</cp:keywords>
  <dc:description>2026-2032年中国食品级PP市场研究分析与前景趋势预测报告</dc:description>
</cp:coreProperties>
</file>