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6b8562e044a44" w:history="1">
              <w:r>
                <w:rPr>
                  <w:rStyle w:val="Hyperlink"/>
                </w:rPr>
                <w:t>中国速溶饮品行业分析与发展前景预测报告（2026-2032年）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6b8562e044a44" w:history="1">
              <w:r>
                <w:rPr>
                  <w:rStyle w:val="Hyperlink"/>
                </w:rPr>
                <w:t>中国速溶饮品行业分析与发展前景预测报告（2026-2032年）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6b8562e044a44" w:history="1">
                <w:r>
                  <w:rPr>
                    <w:rStyle w:val="Hyperlink"/>
                  </w:rPr>
                  <w:t>https://www.20087.com/0/81/SuRongYinPinShiChangQianJingFenXi.html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饮品涵盖咖啡、茶粉、蛋白粉及功能性冲调品，主打便捷、即饮与营养强化特性，市场由冻干、喷雾干燥及微胶囊包埋技术支撑，强调风味还原度与溶解速度。头部品牌推出无糖、高蛋白、益生菌等功能配方，并采用独立小包装提升便携性；部分高端线使用氮气锁鲜与可降解材料。然而，低价产品大量使用植脂末、香精掩盖劣质原料，健康隐患突出；消费者对“速溶=低品质”认知根深蒂固；冷链缺失导致益生菌活性衰减，功效宣称缺乏临床验证。</w:t>
      </w:r>
      <w:r>
        <w:rPr>
          <w:rFonts w:hint="eastAsia"/>
        </w:rPr>
        <w:br/>
      </w:r>
      <w:r>
        <w:rPr>
          <w:rFonts w:hint="eastAsia"/>
        </w:rPr>
        <w:t>　　未来，速溶饮品将向清洁标签、精准营养与可持续包装转型。酶解技术提升天然原料风味稳定性；个性化定制基于用户健康数据推荐蛋白/维生素配比。包装全面转向水溶膜或纸质胶囊，杜绝塑料微粒；碳足迹标签引导低碳消费。在渠道端，办公室智能售货机按需调配饮品浓度；健身APP联动推荐运动后补给方案。同时，国家将强化“零反式脂肪”“真实益生菌活菌数”标识监管；临床营养研究支撑特定人群（如术后、孕产）专用配方开发。速溶饮品将从“应急冲调品”升级为“科学便捷的日常营养载体”，其价值重构依赖于成分透明、功能可信与环境责任的三位一体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6b8562e044a44" w:history="1">
        <w:r>
          <w:rPr>
            <w:rStyle w:val="Hyperlink"/>
          </w:rPr>
          <w:t>中国速溶饮品行业分析与发展前景预测报告（2026-2032年）</w:t>
        </w:r>
      </w:hyperlink>
      <w:r>
        <w:rPr>
          <w:rFonts w:hint="eastAsia"/>
        </w:rPr>
        <w:t>》系统分析了速溶饮品行业的市场规模、供需状况及竞争格局，重点解读了重点速溶饮品企业的经营表现。报告结合速溶饮品技术现状与未来方向，科学预测了行业发展趋势，并通过SWOT分析揭示了速溶饮品市场机遇与潜在风险。市场调研网发布的《</w:t>
      </w:r>
      <w:hyperlink r:id="Rbaf6b8562e044a44" w:history="1">
        <w:r>
          <w:rPr>
            <w:rStyle w:val="Hyperlink"/>
          </w:rPr>
          <w:t>中国速溶饮品行业分析与发展前景预测报告（2026-2032年）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速溶饮品行业概述</w:t>
      </w:r>
      <w:r>
        <w:rPr>
          <w:rFonts w:hint="eastAsia"/>
        </w:rPr>
        <w:br/>
      </w:r>
      <w:r>
        <w:rPr>
          <w:rFonts w:hint="eastAsia"/>
        </w:rPr>
        <w:t>　　第一节 速溶饮品定义与分类</w:t>
      </w:r>
      <w:r>
        <w:rPr>
          <w:rFonts w:hint="eastAsia"/>
        </w:rPr>
        <w:br/>
      </w:r>
      <w:r>
        <w:rPr>
          <w:rFonts w:hint="eastAsia"/>
        </w:rPr>
        <w:t>　　第二节 速溶饮品应用领域</w:t>
      </w:r>
      <w:r>
        <w:rPr>
          <w:rFonts w:hint="eastAsia"/>
        </w:rPr>
        <w:br/>
      </w:r>
      <w:r>
        <w:rPr>
          <w:rFonts w:hint="eastAsia"/>
        </w:rPr>
        <w:t>　　第三节 速溶饮品行业经济指标分析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速溶饮品产业链及经营模式分析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全球速溶饮品市场发展综述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2020-2025年全球速溶饮品市场规模与趋势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主要国家与地区速溶饮品市场分析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2026-2032年全球速溶饮品行业发展趋势与前景预测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中国速溶饮品行业市场分析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2025-2026年速溶饮品产能与投资动态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一、国内速溶饮品产能及利用情况</w:t>
      </w:r>
      <w:r>
        <w:rPr>
          <w:rFonts w:hint="eastAsia"/>
        </w:rPr>
        <w:br/>
      </w:r>
      <w:r>
        <w:rPr>
          <w:rFonts w:hint="eastAsia"/>
        </w:rPr>
        <w:t>　　　　二、速溶饮品产能扩张与投资动态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2026-2032年速溶饮品行业产量统计与趋势预测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一、2020-2025年速溶饮品行业产量数据统计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1、2020-2025年速溶饮品产量及增长趋势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2、2020-2025年速溶饮品细分产品产量及份额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二、影响速溶饮品产量的关键因素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三、2026-2032年速溶饮品产量预测</w:t>
      </w:r>
      <w:r>
        <w:rPr>
          <w:rFonts w:hint="eastAsia"/>
        </w:rPr>
        <w:br/>
      </w:r>
      <w:r>
        <w:rPr>
          <w:rFonts w:hint="eastAsia"/>
        </w:rPr>
        <w:t>　　第三节 2026-2032年速溶饮品市场需求与销售分析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一、2025-2026年速溶饮品行业需求现状</w:t>
      </w:r>
      <w:r>
        <w:rPr>
          <w:rFonts w:hint="eastAsia"/>
        </w:rPr>
        <w:br/>
      </w:r>
      <w:r>
        <w:rPr>
          <w:rFonts w:hint="eastAsia"/>
        </w:rPr>
        <w:t>　　　　二、速溶饮品客户群体与需求特点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三、2020-2025年速溶饮品行业销售规模分析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四、2026-2032年速溶饮品市场增长潜力与规模预测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速溶饮品细分市场分析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一、2025-2026年速溶饮品主要细分产品市场现状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速溶饮品下游应用与客户群体分析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一、2025-2026年速溶饮品各应用领域市场现状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2025-2026年速溶饮品行业技术发展现状及趋势分析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一、2020-2025年速溶饮品市场价格走势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速溶饮品定价策略与方法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2026-2032年速溶饮品价格竞争态势与趋势预测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2025-2026年重点区域速溶饮品市场发展概况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速溶饮品行业进口情况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一、2020-2025年速溶饮品进口规模及增长情况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二、速溶饮品主要进口来源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速溶饮品行业出口情况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一、2020-2025年速溶饮品出口规模及增长情况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二、速溶饮品主要出口目的地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2020-2025年中国速溶饮品行业总体发展与财务状况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2020-2025年中国速溶饮品行业规模情况</w:t>
      </w:r>
      <w:r>
        <w:rPr>
          <w:rFonts w:hint="eastAsia"/>
        </w:rPr>
        <w:br/>
      </w:r>
      <w:r>
        <w:rPr>
          <w:rFonts w:hint="eastAsia"/>
        </w:rPr>
        <w:t>　　　　一、速溶饮品行业企业数量规模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二、速溶饮品行业从业人员规模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三、速溶饮品行业市场敏感性分析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2020-2025年中国速溶饮品行业财务能力分析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一、速溶饮品行业盈利能力</w:t>
      </w:r>
      <w:r>
        <w:rPr>
          <w:rFonts w:hint="eastAsia"/>
        </w:rPr>
        <w:br/>
      </w:r>
      <w:r>
        <w:rPr>
          <w:rFonts w:hint="eastAsia"/>
        </w:rPr>
        <w:t>　　　　二、速溶饮品行业偿债能力</w:t>
      </w:r>
      <w:r>
        <w:rPr>
          <w:rFonts w:hint="eastAsia"/>
        </w:rPr>
        <w:br/>
      </w:r>
      <w:r>
        <w:rPr>
          <w:rFonts w:hint="eastAsia"/>
        </w:rPr>
        <w:t>　　　　三、速溶饮品行业营运能力</w:t>
      </w:r>
      <w:r>
        <w:rPr>
          <w:rFonts w:hint="eastAsia"/>
        </w:rPr>
        <w:br/>
      </w:r>
      <w:r>
        <w:rPr>
          <w:rFonts w:hint="eastAsia"/>
        </w:rPr>
        <w:t>　　　　四、速溶饮品行业发展能力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中国速溶饮品行业竞争格局分析</w:t>
      </w:r>
      <w:r>
        <w:rPr>
          <w:rFonts w:hint="eastAsia"/>
        </w:rPr>
        <w:br/>
      </w:r>
      <w:r>
        <w:rPr>
          <w:rFonts w:hint="eastAsia"/>
        </w:rPr>
        <w:t>　　第一节 速溶饮品行业竞争格局总览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2025-2026年速溶饮品行业竞争力分析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2020-2025年速溶饮品行业企业并购活动分析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2025-2026年速溶饮品行业会展与招投标活动分析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2026年中国速溶饮品企业发展企业发展策略与建议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速溶饮品销售模式与渠道策略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速溶饮品品牌与市场推广策略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速溶饮品研发投入与技术创新能力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速溶饮品合作联盟与资源整合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中国速溶饮品行业风险与对策</w:t>
      </w:r>
      <w:r>
        <w:rPr>
          <w:rFonts w:hint="eastAsia"/>
        </w:rPr>
        <w:br/>
      </w:r>
      <w:r>
        <w:rPr>
          <w:rFonts w:hint="eastAsia"/>
        </w:rPr>
        <w:t>　　第一节 速溶饮品行业SWOT分析</w:t>
      </w:r>
      <w:r>
        <w:rPr>
          <w:rFonts w:hint="eastAsia"/>
        </w:rPr>
        <w:br/>
      </w:r>
      <w:r>
        <w:rPr>
          <w:rFonts w:hint="eastAsia"/>
        </w:rPr>
        <w:t>　　　　一、速溶饮品行业优势</w:t>
      </w:r>
      <w:r>
        <w:rPr>
          <w:rFonts w:hint="eastAsia"/>
        </w:rPr>
        <w:br/>
      </w:r>
      <w:r>
        <w:rPr>
          <w:rFonts w:hint="eastAsia"/>
        </w:rPr>
        <w:t>　　　　二、速溶饮品行业劣势</w:t>
      </w:r>
      <w:r>
        <w:rPr>
          <w:rFonts w:hint="eastAsia"/>
        </w:rPr>
        <w:br/>
      </w:r>
      <w:r>
        <w:rPr>
          <w:rFonts w:hint="eastAsia"/>
        </w:rPr>
        <w:t>　　　　三、速溶饮品市场机会</w:t>
      </w:r>
      <w:r>
        <w:rPr>
          <w:rFonts w:hint="eastAsia"/>
        </w:rPr>
        <w:br/>
      </w:r>
      <w:r>
        <w:rPr>
          <w:rFonts w:hint="eastAsia"/>
        </w:rPr>
        <w:t>　　　　四、速溶饮品市场威胁</w:t>
      </w:r>
      <w:r>
        <w:rPr>
          <w:rFonts w:hint="eastAsia"/>
        </w:rPr>
        <w:br/>
      </w:r>
      <w:r>
        <w:rPr>
          <w:rFonts w:hint="eastAsia"/>
        </w:rPr>
        <w:t>　　第二节 速溶饮品行业风险及对策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2026-2032年中国速溶饮品行业前景与发展趋势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2025-2026年速溶饮品行业发展环境分析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一、速溶饮品行业主管部门与监管体制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二、速溶饮品行业主要法律法规及政策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三、速溶饮品行业标准与质量监管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2026-2032年速溶饮品行业发展趋势与方向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2026-2032年速溶饮品行业发展潜力与机遇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中-智-林-：速溶饮品行业发展建议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速溶饮品行业历程</w:t>
      </w:r>
      <w:r>
        <w:rPr>
          <w:rFonts w:hint="eastAsia"/>
        </w:rPr>
        <w:br/>
      </w:r>
      <w:r>
        <w:rPr>
          <w:rFonts w:hint="eastAsia"/>
        </w:rPr>
        <w:t>　　图表 速溶饮品行业生命周期</w:t>
      </w:r>
      <w:r>
        <w:rPr>
          <w:rFonts w:hint="eastAsia"/>
        </w:rPr>
        <w:br/>
      </w:r>
      <w:r>
        <w:rPr>
          <w:rFonts w:hint="eastAsia"/>
        </w:rPr>
        <w:t>　　图表 速溶饮品行业产业链分析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2020-2025年速溶饮品行业市场容量分析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2020-2025年中国速溶饮品市场需求量及增速统计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2025年中国速溶饮品行业需求领域分布格局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2020-2025年中国速溶饮品进口金额分析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2020-2025年中国速溶饮品出口数量分析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2020-2025年中国速溶饮品出口金额分析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2025年中国速溶饮品进口国家及地区分析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2025年中国速溶饮品出口国家及地区分析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2020-2025年中国速溶饮品行业企业平均规模情况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速溶饮品企业信息</w:t>
      </w:r>
      <w:r>
        <w:rPr>
          <w:rFonts w:hint="eastAsia"/>
        </w:rPr>
        <w:br/>
      </w:r>
      <w:r>
        <w:rPr>
          <w:rFonts w:hint="eastAsia"/>
        </w:rPr>
        <w:t>　　图表 速溶饮品企业经营情况分析</w:t>
      </w:r>
      <w:r>
        <w:rPr>
          <w:rFonts w:hint="eastAsia"/>
        </w:rPr>
        <w:br/>
      </w:r>
      <w:r>
        <w:rPr>
          <w:rFonts w:hint="eastAsia"/>
        </w:rPr>
        <w:t>　　图表 速溶饮品重点企业（三）主要经济指标情况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2026-2032年中国速溶饮品行业产能预测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2026-2032年中国速溶饮品行业产量预测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2026-2032年中国速溶饮品市场需求量预测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2026-2032年中国速溶饮品行业供需平衡预测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2026-2032年中国速溶饮品行业市场容量预测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2026-2032年中国速溶饮品行业市场规模预测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2026-2032年中国速溶饮品市场前景分析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2026-2032年中国速溶饮品发展趋势预测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6b8562e044a44" w:history="1">
        <w:r>
          <w:rPr>
            <w:rStyle w:val="Hyperlink"/>
          </w:rPr>
          <w:t>中国速溶饮品行业分析与发展前景预测报告（2026-2032年）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6b8562e044a44" w:history="1">
        <w:r>
          <w:rPr>
            <w:rStyle w:val="Hyperlink"/>
          </w:rPr>
          <w:t>https://www.20087.com/0/81/SuRongYinPinShiChangQianJingFenXi.html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热点：速溶奶茶品牌、速溶饮品比较健康的、哪些是电解质水饮料、速溶饮品类厂家有哪些品牌、速溶饮料粉、速溶饮品十大排名、水溶饮料的功效与作用、速溶饮品蓝色包装、咖啡是饮品还是饮料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4eadef254876" w:history="1">
      <w:r>
        <w:rPr>
          <w:rStyle w:val="Hyperlink"/>
        </w:rPr>
        <w:t>中国速溶饮品行业分析与发展前景预测报告（2026-2032年）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RongYinPinShiChangQianJingFenXi.html" TargetMode="External" Id="Rbaf6b8562e04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RongYinPinShiChangQianJingFenXi.html" TargetMode="External" Id="Rba404eadef25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2025-12-05T06:18:42Z</dcterms:created>
  <dcterms:modified xsi:type="dcterms:W3CDTF">2025-12-05T07:18:42Z</dcterms:modified>
  <dc:subject>中国速溶饮品行业分析与发展前景预测报告（2026-2032年）</dc:subject>
  <dc:title>中国速溶饮品行业分析与发展前景预测报告（2026-2032年）</dc:title>
  <cp:keywords>中国速溶饮品行业分析与发展前景预测报告（2026-2032年）</cp:keywords>
  <dc:description>中国速溶饮品行业分析与发展前景预测报告（2026-2032年）</dc:description>
</cp:coreProperties>
</file>