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288a299544db" w:history="1">
              <w:r>
                <w:rPr>
                  <w:rStyle w:val="Hyperlink"/>
                </w:rPr>
                <w:t>2026-2032年中国卷烟市场发展调研及投资前景分析报告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288a299544db" w:history="1">
              <w:r>
                <w:rPr>
                  <w:rStyle w:val="Hyperlink"/>
                </w:rPr>
                <w:t>2026-2032年中国卷烟市场发展调研及投资前景分析报告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2288a299544db" w:history="1">
                <w:r>
                  <w:rPr>
                    <w:rStyle w:val="Hyperlink"/>
                  </w:rPr>
                  <w:t>https://www.20087.com/1/61/JuanYanShiChangDiaoChaBaoGao.html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在全球范围内面临着严峻的挑战，随着全球公共卫生意识的提升和政府对烟草制品的严格管控，卷烟销量呈现出下滑趋势。近年来，电子烟和加热不燃烧烟草产品等新型烟草制品的兴起，进一步分流了传统卷烟的市场份额。然而，尽管受到诸多限制，卷烟行业仍在通过技术革新，如低焦油、低尼古丁卷烟的开发，以及品牌营销策略的调整，来维持市场地位。</w:t>
      </w:r>
      <w:r>
        <w:rPr>
          <w:rFonts w:hint="eastAsia"/>
        </w:rPr>
        <w:br/>
      </w:r>
      <w:r>
        <w:rPr>
          <w:rFonts w:hint="eastAsia"/>
        </w:rPr>
        <w:t>　　未来，卷烟行业将面临更加严格的监管环境，包括更高的税收、更广泛的禁烟令和更严厉的健康警示要求。行业内的企业将不得不继续探索产品创新，如开发更健康、更环保的烟草替代品，以及加大对新型烟草制品的投资，以适应市场变化。同时，数字化营销和个性化客户服务将成为行业新的增长点，以吸引年轻消费者和保持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2288a299544db" w:history="1">
        <w:r>
          <w:rPr>
            <w:rStyle w:val="Hyperlink"/>
          </w:rPr>
          <w:t>2026-2032年中国卷烟市场发展调研及投资前景分析报告</w:t>
        </w:r>
      </w:hyperlink>
      <w:r>
        <w:rPr>
          <w:rFonts w:hint="eastAsia"/>
        </w:rPr>
        <w:t>》基于科学的市场调研与数据分析，全面解析了卷烟行业的市场规模、市场需求及发展现状。报告深入探讨了卷烟产业链结构、细分市场特点及技术发展方向，并结合宏观经济环境与消费者需求变化，对卷烟行业前景与未来趋势进行了科学预测，揭示了潜在增长空间。通过对卷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卷烟行业概述</w:t>
      </w:r>
      <w:r>
        <w:rPr>
          <w:rFonts w:hint="eastAsia"/>
        </w:rPr>
        <w:br/>
      </w:r>
      <w:r>
        <w:rPr>
          <w:rFonts w:hint="eastAsia"/>
        </w:rPr>
        <w:t>　　第一节 卷烟行业定义</w:t>
      </w:r>
      <w:r>
        <w:rPr>
          <w:rFonts w:hint="eastAsia"/>
        </w:rPr>
        <w:br/>
      </w:r>
      <w:r>
        <w:rPr>
          <w:rFonts w:hint="eastAsia"/>
        </w:rPr>
        <w:t>　　第二节 卷烟行业发展历程</w:t>
      </w:r>
      <w:r>
        <w:rPr>
          <w:rFonts w:hint="eastAsia"/>
        </w:rPr>
        <w:br/>
      </w:r>
      <w:r>
        <w:rPr>
          <w:rFonts w:hint="eastAsia"/>
        </w:rPr>
        <w:t>　　第三节 卷烟行业分类情况</w:t>
      </w:r>
      <w:r>
        <w:rPr>
          <w:rFonts w:hint="eastAsia"/>
        </w:rPr>
        <w:br/>
      </w:r>
      <w:r>
        <w:rPr>
          <w:rFonts w:hint="eastAsia"/>
        </w:rPr>
        <w:t>　　第四节 卷烟产业链分析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2025-2026年卷烟行业发展环境分析</w:t>
      </w:r>
      <w:r>
        <w:rPr>
          <w:rFonts w:hint="eastAsia"/>
        </w:rPr>
        <w:br/>
      </w:r>
      <w:r>
        <w:rPr>
          <w:rFonts w:hint="eastAsia"/>
        </w:rPr>
        <w:t>　　第一节 卷烟行业环境分析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卷烟行业相关政策、法规</w:t>
      </w:r>
      <w:r>
        <w:rPr>
          <w:rFonts w:hint="eastAsia"/>
        </w:rPr>
        <w:br/>
      </w:r>
      <w:r>
        <w:rPr>
          <w:rFonts w:hint="eastAsia"/>
        </w:rPr>
        <w:t>　　第三节 卷烟行业所进入的壁垒与周期性分析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2025-2026年中国卷烟行业发展分析</w:t>
      </w:r>
      <w:r>
        <w:rPr>
          <w:rFonts w:hint="eastAsia"/>
        </w:rPr>
        <w:br/>
      </w:r>
      <w:r>
        <w:rPr>
          <w:rFonts w:hint="eastAsia"/>
        </w:rPr>
        <w:t>　　　　一、卷烟行业发展态势分析</w:t>
      </w:r>
      <w:r>
        <w:rPr>
          <w:rFonts w:hint="eastAsia"/>
        </w:rPr>
        <w:br/>
      </w:r>
      <w:r>
        <w:rPr>
          <w:rFonts w:hint="eastAsia"/>
        </w:rPr>
        <w:t>　　　　二、卷烟行业发展特点分析</w:t>
      </w:r>
      <w:r>
        <w:rPr>
          <w:rFonts w:hint="eastAsia"/>
        </w:rPr>
        <w:br/>
      </w:r>
      <w:r>
        <w:rPr>
          <w:rFonts w:hint="eastAsia"/>
        </w:rPr>
        <w:t>　　　　三、卷烟行业市场供需分析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2025-2026年中国卷烟产业特征与行业重要性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2025-2026年卷烟行业特性分析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2020-2025年中国卷烟行业总体规模</w:t>
      </w:r>
      <w:r>
        <w:rPr>
          <w:rFonts w:hint="eastAsia"/>
        </w:rPr>
        <w:br/>
      </w:r>
      <w:r>
        <w:rPr>
          <w:rFonts w:hint="eastAsia"/>
        </w:rPr>
        <w:t>　　第二节 中国卷烟行业盈利情况分析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二、2026年中国卷烟行业产量特点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三、2026-2032年中国卷烟行业产量预测</w:t>
      </w:r>
      <w:r>
        <w:rPr>
          <w:rFonts w:hint="eastAsia"/>
        </w:rPr>
        <w:br/>
      </w:r>
      <w:r>
        <w:rPr>
          <w:rFonts w:hint="eastAsia"/>
        </w:rPr>
        <w:t>　　第四节 中国卷烟行业需求概况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一、2020-2025年中国卷烟行业需求情况分析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二、2026年中国卷烟行业市场需求特点分析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三、2026-2032年中国卷烟市场需求预测分析</w:t>
      </w:r>
      <w:r>
        <w:rPr>
          <w:rFonts w:hint="eastAsia"/>
        </w:rPr>
        <w:br/>
      </w:r>
      <w:r>
        <w:rPr>
          <w:rFonts w:hint="eastAsia"/>
        </w:rPr>
        <w:t>　　第五节 卷烟产业供需平衡状况分析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二、**地区卷烟市场调研分析</w:t>
      </w:r>
      <w:r>
        <w:rPr>
          <w:rFonts w:hint="eastAsia"/>
        </w:rPr>
        <w:br/>
      </w:r>
      <w:r>
        <w:rPr>
          <w:rFonts w:hint="eastAsia"/>
        </w:rPr>
        <w:t>　　　　三、**地区卷烟市场调研分析</w:t>
      </w:r>
      <w:r>
        <w:rPr>
          <w:rFonts w:hint="eastAsia"/>
        </w:rPr>
        <w:br/>
      </w:r>
      <w:r>
        <w:rPr>
          <w:rFonts w:hint="eastAsia"/>
        </w:rPr>
        <w:t>　　　　四、**地区卷烟市场调研分析</w:t>
      </w:r>
      <w:r>
        <w:rPr>
          <w:rFonts w:hint="eastAsia"/>
        </w:rPr>
        <w:br/>
      </w:r>
      <w:r>
        <w:rPr>
          <w:rFonts w:hint="eastAsia"/>
        </w:rPr>
        <w:t>　　　　五、**地区卷烟市场调研分析</w:t>
      </w:r>
      <w:r>
        <w:rPr>
          <w:rFonts w:hint="eastAsia"/>
        </w:rPr>
        <w:br/>
      </w:r>
      <w:r>
        <w:rPr>
          <w:rFonts w:hint="eastAsia"/>
        </w:rPr>
        <w:t>　　　　六、**地区卷烟市场调研分析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2020-2025年卷烟市场价格回顾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2025-2026年卷烟市场价格现状分析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影响卷烟市场价格因素分析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2026-2032年卷烟市场价格走势预测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2025-2026年卷烟行业产业链分析及对行业的影响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卷烟上游原料产业链发展状况分析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卷烟下游需求产业链发展情况分析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上下游行业对卷烟行业的影响分析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2026年中国卷烟市场营销策略竞争分析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卷烟市场产品策略</w:t>
      </w:r>
      <w:r>
        <w:rPr>
          <w:rFonts w:hint="eastAsia"/>
        </w:rPr>
        <w:br/>
      </w:r>
      <w:r>
        <w:rPr>
          <w:rFonts w:hint="eastAsia"/>
        </w:rPr>
        <w:t>　　第二节 卷烟市场渠道策略</w:t>
      </w:r>
      <w:r>
        <w:rPr>
          <w:rFonts w:hint="eastAsia"/>
        </w:rPr>
        <w:br/>
      </w:r>
      <w:r>
        <w:rPr>
          <w:rFonts w:hint="eastAsia"/>
        </w:rPr>
        <w:t>　　第三节 卷烟市场价格策略</w:t>
      </w:r>
      <w:r>
        <w:rPr>
          <w:rFonts w:hint="eastAsia"/>
        </w:rPr>
        <w:br/>
      </w:r>
      <w:r>
        <w:rPr>
          <w:rFonts w:hint="eastAsia"/>
        </w:rPr>
        <w:t>　　第四节 卷烟广告媒体策略</w:t>
      </w:r>
      <w:r>
        <w:rPr>
          <w:rFonts w:hint="eastAsia"/>
        </w:rPr>
        <w:br/>
      </w:r>
      <w:r>
        <w:rPr>
          <w:rFonts w:hint="eastAsia"/>
        </w:rPr>
        <w:t>　　第五节 卷烟客户服务策略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2026年卷烟行业市场竞争策略分析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卷烟行业竞争结构分析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卷烟企业竞争策略分析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一、提高卷烟企业核心竞争力的对策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二、影响卷烟企业核心竞争力的因素及提升途径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三、提高卷烟企业竞争力的策略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2026-2032年卷烟行业投资与发展前景分析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卷烟行业投资机会分析</w:t>
      </w:r>
      <w:r>
        <w:rPr>
          <w:rFonts w:hint="eastAsia"/>
        </w:rPr>
        <w:br/>
      </w:r>
      <w:r>
        <w:rPr>
          <w:rFonts w:hint="eastAsia"/>
        </w:rPr>
        <w:t>　　　　一、卷烟投资项目分析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二、可以投资的卷烟模式</w:t>
      </w:r>
      <w:r>
        <w:rPr>
          <w:rFonts w:hint="eastAsia"/>
        </w:rPr>
        <w:br/>
      </w:r>
      <w:r>
        <w:rPr>
          <w:rFonts w:hint="eastAsia"/>
        </w:rPr>
        <w:t>　　　　三、卷烟投资机会</w:t>
      </w:r>
      <w:r>
        <w:rPr>
          <w:rFonts w:hint="eastAsia"/>
        </w:rPr>
        <w:br/>
      </w:r>
      <w:r>
        <w:rPr>
          <w:rFonts w:hint="eastAsia"/>
        </w:rPr>
        <w:t>　　第二节 2026-2032年中国卷烟行业发展预测分析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一、未来卷烟发展分析</w:t>
      </w:r>
      <w:r>
        <w:rPr>
          <w:rFonts w:hint="eastAsia"/>
        </w:rPr>
        <w:br/>
      </w:r>
      <w:r>
        <w:rPr>
          <w:rFonts w:hint="eastAsia"/>
        </w:rPr>
        <w:t>　　　　二、未来卷烟行业技术开发方向</w:t>
      </w:r>
      <w:r>
        <w:rPr>
          <w:rFonts w:hint="eastAsia"/>
        </w:rPr>
        <w:br/>
      </w:r>
      <w:r>
        <w:rPr>
          <w:rFonts w:hint="eastAsia"/>
        </w:rPr>
        <w:t>　　　　三、卷烟总体行业“十四五”整体规划及预测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2026-2032年卷烟未来市场发展趋势</w:t>
      </w:r>
      <w:r>
        <w:rPr>
          <w:rFonts w:hint="eastAsia"/>
        </w:rPr>
        <w:br/>
      </w:r>
      <w:r>
        <w:rPr>
          <w:rFonts w:hint="eastAsia"/>
        </w:rPr>
        <w:t>　　　　一、卷烟产业集中度趋势分析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二、十四五卷烟行业发展趋势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卷烟产品竞争力优势分析</w:t>
      </w:r>
      <w:r>
        <w:rPr>
          <w:rFonts w:hint="eastAsia"/>
        </w:rPr>
        <w:br/>
      </w:r>
      <w:r>
        <w:rPr>
          <w:rFonts w:hint="eastAsia"/>
        </w:rPr>
        <w:t>　　　　一、卷烟整体产品竞争力评价</w:t>
      </w:r>
      <w:r>
        <w:rPr>
          <w:rFonts w:hint="eastAsia"/>
        </w:rPr>
        <w:br/>
      </w:r>
      <w:r>
        <w:rPr>
          <w:rFonts w:hint="eastAsia"/>
        </w:rPr>
        <w:t>　　　　二、卷烟产品竞争力评价结果分析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三、卷烟竞争优势评价及构建建议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卷烟行业专家观点与结论</w:t>
      </w:r>
      <w:r>
        <w:rPr>
          <w:rFonts w:hint="eastAsia"/>
        </w:rPr>
        <w:br/>
      </w:r>
      <w:r>
        <w:rPr>
          <w:rFonts w:hint="eastAsia"/>
        </w:rPr>
        <w:t>　　第一节 卷烟行业营销策略分析及建议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一、卷烟行业营销模式</w:t>
      </w:r>
      <w:r>
        <w:rPr>
          <w:rFonts w:hint="eastAsia"/>
        </w:rPr>
        <w:br/>
      </w:r>
      <w:r>
        <w:rPr>
          <w:rFonts w:hint="eastAsia"/>
        </w:rPr>
        <w:t>　　　　二、卷烟行业营销策略</w:t>
      </w:r>
      <w:r>
        <w:rPr>
          <w:rFonts w:hint="eastAsia"/>
        </w:rPr>
        <w:br/>
      </w:r>
      <w:r>
        <w:rPr>
          <w:rFonts w:hint="eastAsia"/>
        </w:rPr>
        <w:t>　　第二节 卷烟行业企业经营发展分析及建议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一、卷烟行业经营模式</w:t>
      </w:r>
      <w:r>
        <w:rPr>
          <w:rFonts w:hint="eastAsia"/>
        </w:rPr>
        <w:br/>
      </w:r>
      <w:r>
        <w:rPr>
          <w:rFonts w:hint="eastAsia"/>
        </w:rPr>
        <w:t>　　　　二、卷烟行业生产模式</w:t>
      </w:r>
      <w:r>
        <w:rPr>
          <w:rFonts w:hint="eastAsia"/>
        </w:rPr>
        <w:br/>
      </w:r>
      <w:r>
        <w:rPr>
          <w:rFonts w:hint="eastAsia"/>
        </w:rPr>
        <w:t>　　第三节 卷烟行业应对策略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三、卷烟企业自身应对策略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中^智^林：卷烟市场的重点客户战略实施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卷烟行业历程</w:t>
      </w:r>
      <w:r>
        <w:rPr>
          <w:rFonts w:hint="eastAsia"/>
        </w:rPr>
        <w:br/>
      </w:r>
      <w:r>
        <w:rPr>
          <w:rFonts w:hint="eastAsia"/>
        </w:rPr>
        <w:t>　　图表 卷烟行业生命周期</w:t>
      </w:r>
      <w:r>
        <w:rPr>
          <w:rFonts w:hint="eastAsia"/>
        </w:rPr>
        <w:br/>
      </w:r>
      <w:r>
        <w:rPr>
          <w:rFonts w:hint="eastAsia"/>
        </w:rPr>
        <w:t>　　图表 卷烟行业产业链分析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2026年中国卷烟行业需求领域分布格局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2020-2025年中国卷烟出口金额分析</w:t>
      </w:r>
      <w:r>
        <w:rPr>
          <w:rFonts w:hint="eastAsia"/>
        </w:rPr>
        <w:br/>
      </w:r>
      <w:r>
        <w:rPr>
          <w:rFonts w:hint="eastAsia"/>
        </w:rPr>
        <w:t>　　图表 2026年中国卷烟进口国家及地区分析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2026年中国卷烟出口国家及地区分析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卷烟企业信息</w:t>
      </w:r>
      <w:r>
        <w:rPr>
          <w:rFonts w:hint="eastAsia"/>
        </w:rPr>
        <w:br/>
      </w:r>
      <w:r>
        <w:rPr>
          <w:rFonts w:hint="eastAsia"/>
        </w:rPr>
        <w:t>　　图表 卷烟企业经营情况分析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288a299544db" w:history="1">
        <w:r>
          <w:rPr>
            <w:rStyle w:val="Hyperlink"/>
          </w:rPr>
          <w:t>2026-2032年中国卷烟市场发展调研及投资前景分析报告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2288a299544db" w:history="1">
        <w:r>
          <w:rPr>
            <w:rStyle w:val="Hyperlink"/>
          </w:rPr>
          <w:t>https://www.20087.com/1/61/JuanYanShiChangDiaoChaBaoGao.html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41e82c2884eae" w:history="1">
      <w:r>
        <w:rPr>
          <w:rStyle w:val="Hyperlink"/>
        </w:rPr>
        <w:t>2026-2032年中国卷烟市场发展调研及投资前景分析报告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uanYanShiChangDiaoChaBaoGao.html" TargetMode="External" Id="R84b2288a2995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uanYanShiChangDiaoChaBaoGao.html" TargetMode="External" Id="R4b441e82c288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2025-07-27T05:03:00Z</dcterms:created>
  <dcterms:modified xsi:type="dcterms:W3CDTF">2025-07-27T06:03:00Z</dcterms:modified>
  <dc:subject>2026-2032年中国卷烟市场发展调研及投资前景分析报告</dc:subject>
  <dc:title>2026-2032年中国卷烟市场发展调研及投资前景分析报告</dc:title>
  <cp:keywords>2026-2032年中国卷烟市场发展调研及投资前景分析报告</cp:keywords>
  <dc:description>2026-2032年中国卷烟市场发展调研及投资前景分析报告</dc:description>
</cp:coreProperties>
</file>