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9b122b09448f" w:history="1">
              <w:r>
                <w:rPr>
                  <w:rStyle w:val="Hyperlink"/>
                </w:rPr>
                <w:t>2026-2032年全球与中国威士忌行业发展调研及市场前景报告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9b122b09448f" w:history="1">
              <w:r>
                <w:rPr>
                  <w:rStyle w:val="Hyperlink"/>
                </w:rPr>
                <w:t>2026-2032年全球与中国威士忌行业发展调研及市场前景报告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9b122b09448f" w:history="1">
                <w:r>
                  <w:rPr>
                    <w:rStyle w:val="Hyperlink"/>
                  </w:rPr>
                  <w:t>https://www.20087.com/1/11/WeiShiJiShiChangQianJingYuCe.html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是一种蒸馏烈酒，其生产涵盖麦芽处理、糖化、发酵、蒸馏、橡木桶陈酿及调配等多个环节，主要品类包括苏格兰单一麦芽、波本、爱尔兰及日本威士忌等。当前全球威士忌产业呈现多元化与高端化并行趋势：传统产区强化风土表达与工艺传承，新兴市场（如中国、印度）加速本土化创新，推出适应本地口味的轻盈风格产品。陈年原酒稀缺性推高限量版与单桶装瓶的收藏价值，而无年份声明（NAS）产品则满足大众市场需求。然而，威士忌行业面临气候变暖影响大麦品质、橡木资源可持续性及年轻消费者偏好转向低度潮饮的挑战。此外，地理标志保护与原产地认证体系在全球贸易中日益重要。</w:t>
      </w:r>
      <w:r>
        <w:rPr>
          <w:rFonts w:hint="eastAsia"/>
        </w:rPr>
        <w:br/>
      </w:r>
      <w:r>
        <w:rPr>
          <w:rFonts w:hint="eastAsia"/>
        </w:rPr>
        <w:t>　　未来，威士忌将聚焦风味创新、碳中和酿造与数字化体验。精准发酵技术（如酵母菌株定制）与替代陈酿方法（如超声波、微氧化加速熟成）将缩短生产周期并拓展风味维度。酒厂将全面推行绿色能源、废水回用及碳足迹追踪，响应ESG要求；部分品牌探索再生农业种植大麦，构建闭环生态。在消费端，NFT数字藏品、AR酒标互动及虚拟品鉴会将增强品牌沉浸感；智能瓶盖可记录开瓶时间与饮用场景，连接会员体系。长远看，威士忌将从传统烈酒演变为融合文化遗产、科技创新与可持续理念的高端生活方式载体，在全球化与本土化张力中持续释放文化与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9b122b09448f" w:history="1">
        <w:r>
          <w:rPr>
            <w:rStyle w:val="Hyperlink"/>
          </w:rPr>
          <w:t>2026-2032年全球与中国威士忌行业发展调研及市场前景报告</w:t>
        </w:r>
      </w:hyperlink>
      <w:r>
        <w:rPr>
          <w:rFonts w:hint="eastAsia"/>
        </w:rPr>
        <w:t>》以专业视角，系统分析了威士忌行业的市场规模、价格动态及产业链结构，梳理了不同威士忌细分领域的发展现状。报告从威士忌技术路径、供需关系等维度，客观呈现了威士忌领域的技术成熟度与创新方向，并对中期市场前景作出合理预测，同时评估了威士忌重点企业的市场表现、品牌竞争力和行业集中度。报告还结合政策环境与消费升级趋势，识别了威士忌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苏格兰威士忌</w:t>
      </w:r>
      <w:r>
        <w:rPr>
          <w:rFonts w:hint="eastAsia"/>
        </w:rPr>
        <w:br/>
      </w:r>
      <w:r>
        <w:rPr>
          <w:rFonts w:hint="eastAsia"/>
        </w:rPr>
        <w:t>　　　　1.3.3 美国威士忌</w:t>
      </w:r>
      <w:r>
        <w:rPr>
          <w:rFonts w:hint="eastAsia"/>
        </w:rPr>
        <w:br/>
      </w:r>
      <w:r>
        <w:rPr>
          <w:rFonts w:hint="eastAsia"/>
        </w:rPr>
        <w:t>　　　　1.3.4 加拿大威士忌</w:t>
      </w:r>
      <w:r>
        <w:rPr>
          <w:rFonts w:hint="eastAsia"/>
        </w:rPr>
        <w:br/>
      </w:r>
      <w:r>
        <w:rPr>
          <w:rFonts w:hint="eastAsia"/>
        </w:rPr>
        <w:t>　　　　1.3.5 爱尔兰威士忌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威士忌行业发展总体概况</w:t>
      </w:r>
      <w:r>
        <w:rPr>
          <w:rFonts w:hint="eastAsia"/>
        </w:rPr>
        <w:br/>
      </w:r>
      <w:r>
        <w:rPr>
          <w:rFonts w:hint="eastAsia"/>
        </w:rPr>
        <w:t>　　　　1.5.2 威士忌行业发展主要特点</w:t>
      </w:r>
      <w:r>
        <w:rPr>
          <w:rFonts w:hint="eastAsia"/>
        </w:rPr>
        <w:br/>
      </w:r>
      <w:r>
        <w:rPr>
          <w:rFonts w:hint="eastAsia"/>
        </w:rPr>
        <w:t>　　　　1.5.3 威士忌行业发展影响因素</w:t>
      </w:r>
      <w:r>
        <w:rPr>
          <w:rFonts w:hint="eastAsia"/>
        </w:rPr>
        <w:br/>
      </w:r>
      <w:r>
        <w:rPr>
          <w:rFonts w:hint="eastAsia"/>
        </w:rPr>
        <w:t>　　　　1.5.3 .1 威士忌有利因素</w:t>
      </w:r>
      <w:r>
        <w:rPr>
          <w:rFonts w:hint="eastAsia"/>
        </w:rPr>
        <w:br/>
      </w:r>
      <w:r>
        <w:rPr>
          <w:rFonts w:hint="eastAsia"/>
        </w:rPr>
        <w:t>　　　　1.5.3 .2 威士忌不利因素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2025年威士忌主要企业在国际市场排名（按销量）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全球市场主要企业威士忌销量（2023-2026）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2025年威士忌主要企业在国际市场排名（按收入）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全球市场主要企业威士忌销售收入（2023-2026）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全球市场主要企业威士忌销售价格（2023-2026）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2025年威士忌主要企业在中国市场排名（按销量）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中国市场主要企业威士忌销量（2023-2026）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2025年威士忌主要企业在中国市场排名（按收入）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中国市场主要企业威士忌销售收入（2023-2026）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全球主要厂商威士忌总部及产地分布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全球主要厂商成立时间及威士忌商业化日期</w:t>
      </w:r>
      <w:r>
        <w:rPr>
          <w:rFonts w:hint="eastAsia"/>
        </w:rPr>
        <w:br/>
      </w:r>
      <w:r>
        <w:rPr>
          <w:rFonts w:hint="eastAsia"/>
        </w:rPr>
        <w:t>　　2.8 全球主要厂商威士忌产品类型及应用</w:t>
      </w:r>
      <w:r>
        <w:rPr>
          <w:rFonts w:hint="eastAsia"/>
        </w:rPr>
        <w:br/>
      </w:r>
      <w:r>
        <w:rPr>
          <w:rFonts w:hint="eastAsia"/>
        </w:rPr>
        <w:t>　　2.9 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威士忌行业集中度分析：2025年全球Top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全球威士忌总体规模分析</w:t>
      </w:r>
      <w:r>
        <w:rPr>
          <w:rFonts w:hint="eastAsia"/>
        </w:rPr>
        <w:br/>
      </w:r>
      <w:r>
        <w:rPr>
          <w:rFonts w:hint="eastAsia"/>
        </w:rPr>
        <w:t>　　3.1 全球威士忌供需现状及预测（2021-2032）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全球威士忌产量、需求量及发展趋势（2021-2032）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全球主要地区威士忌产量及发展趋势（2021-2032）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全球主要地区威士忌产量（2021-2026）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全球主要地区威士忌产量（2027-2032）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中国市场威士忌进出口（2021-2032）</w:t>
      </w:r>
      <w:r>
        <w:rPr>
          <w:rFonts w:hint="eastAsia"/>
        </w:rPr>
        <w:br/>
      </w:r>
      <w:r>
        <w:rPr>
          <w:rFonts w:hint="eastAsia"/>
        </w:rPr>
        <w:t>　　3.4 全球威士忌销量及销售额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全球市场威士忌销售额（2021-2032）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全球市场威士忌销量（2021-2032）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全球市场威士忌价格趋势（2021-2032）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全球威士忌主要地区分析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全球主要地区威士忌市场规模分析：2021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全球主要地区威士忌销售收入及市场份额（2021-2026）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全球主要地区威士忌销售收入预测（2027-2032）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全球主要地区威士忌销量分析：2021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全球主要地区威士忌销量及市场份额预测（2027-2032）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全球不同产品类型威士忌销量（2021-2032）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全球不同产品类型威士忌销量预测（2027-2032）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全球不同产品类型威士忌收入（2021-2032）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全球不同产品类型威士忌收入预测（2027-2032）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全球不同产品类型威士忌价格走势（2021-2032）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中国不同产品类型威士忌销量（2021-2032）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中国不同产品类型威士忌销量预测（2027-2032）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中国不同产品类型威士忌收入（2021-2032）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不同应用威士忌分析</w:t>
      </w:r>
      <w:r>
        <w:rPr>
          <w:rFonts w:hint="eastAsia"/>
        </w:rPr>
        <w:br/>
      </w:r>
      <w:r>
        <w:rPr>
          <w:rFonts w:hint="eastAsia"/>
        </w:rPr>
        <w:t>　　7.1 全球不同应用威士忌销量（2021-2032）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全球不同应用威士忌销量预测（2027-2032）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全球不同应用威士忌收入（2021-2032）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全球不同应用威士忌收入预测（2027-2032）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全球不同应用威士忌价格走势（2021-2032）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中国不同应用威士忌销量（2021-2032）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中国不同应用威士忌销量预测（2027-2032）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中国不同应用威士忌收入（2021-2032）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威士忌行业发展趋势</w:t>
      </w:r>
      <w:r>
        <w:rPr>
          <w:rFonts w:hint="eastAsia"/>
        </w:rPr>
        <w:br/>
      </w:r>
      <w:r>
        <w:rPr>
          <w:rFonts w:hint="eastAsia"/>
        </w:rPr>
        <w:t>　　8.2 威士忌行业主要驱动因素</w:t>
      </w:r>
      <w:r>
        <w:rPr>
          <w:rFonts w:hint="eastAsia"/>
        </w:rPr>
        <w:br/>
      </w:r>
      <w:r>
        <w:rPr>
          <w:rFonts w:hint="eastAsia"/>
        </w:rPr>
        <w:t>　　8.3 威士忌中国企业SWOT分析</w:t>
      </w:r>
      <w:r>
        <w:rPr>
          <w:rFonts w:hint="eastAsia"/>
        </w:rPr>
        <w:br/>
      </w:r>
      <w:r>
        <w:rPr>
          <w:rFonts w:hint="eastAsia"/>
        </w:rPr>
        <w:t>　　8.4 中国威士忌行业政策环境分析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威士忌行业产业链简介</w:t>
      </w:r>
      <w:r>
        <w:rPr>
          <w:rFonts w:hint="eastAsia"/>
        </w:rPr>
        <w:br/>
      </w:r>
      <w:r>
        <w:rPr>
          <w:rFonts w:hint="eastAsia"/>
        </w:rPr>
        <w:t>　　　　9.1.1 威士忌行业供应链分析</w:t>
      </w:r>
      <w:r>
        <w:rPr>
          <w:rFonts w:hint="eastAsia"/>
        </w:rPr>
        <w:br/>
      </w:r>
      <w:r>
        <w:rPr>
          <w:rFonts w:hint="eastAsia"/>
        </w:rPr>
        <w:t>　　　　9.1.2 威士忌主要原料及供应情况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威士忌行业采购模式</w:t>
      </w:r>
      <w:r>
        <w:rPr>
          <w:rFonts w:hint="eastAsia"/>
        </w:rPr>
        <w:br/>
      </w:r>
      <w:r>
        <w:rPr>
          <w:rFonts w:hint="eastAsia"/>
        </w:rPr>
        <w:t>　　9.3 威士忌行业生产模式</w:t>
      </w:r>
      <w:r>
        <w:rPr>
          <w:rFonts w:hint="eastAsia"/>
        </w:rPr>
        <w:br/>
      </w:r>
      <w:r>
        <w:rPr>
          <w:rFonts w:hint="eastAsia"/>
        </w:rPr>
        <w:t>　　9.4 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按应用细分，全球威士忌市场规模（CAGR）2021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威士忌行业发展主要特点</w:t>
      </w:r>
      <w:r>
        <w:rPr>
          <w:rFonts w:hint="eastAsia"/>
        </w:rPr>
        <w:br/>
      </w:r>
      <w:r>
        <w:rPr>
          <w:rFonts w:hint="eastAsia"/>
        </w:rPr>
        <w:t>　　表 4： 威士忌行业发展有利因素分析</w:t>
      </w:r>
      <w:r>
        <w:rPr>
          <w:rFonts w:hint="eastAsia"/>
        </w:rPr>
        <w:br/>
      </w:r>
      <w:r>
        <w:rPr>
          <w:rFonts w:hint="eastAsia"/>
        </w:rPr>
        <w:t>　　表 5： 威士忌行业发展不利因素分析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进入威士忌行业壁垒</w:t>
      </w:r>
      <w:r>
        <w:rPr>
          <w:rFonts w:hint="eastAsia"/>
        </w:rPr>
        <w:br/>
      </w:r>
      <w:r>
        <w:rPr>
          <w:rFonts w:hint="eastAsia"/>
        </w:rPr>
        <w:t>　　表 7： 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2025年威士忌主要企业在国际市场排名（按销量）&amp;（千吨）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全球市场主要企业威士忌销量（2023-2026）&amp;（千吨）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2025年威士忌主要企业在国际市场排名（按收入）&amp;（万元）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全球市场主要企业威士忌销售价格（2023-2026）&amp;（元/吨）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2025年威士忌主要企业在中国市场排名（按销量）&amp;（千吨）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中国市场主要企业威士忌销量（2023-2026）&amp;（千吨）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2025年威士忌主要企业在中国市场排名（按收入）&amp;（万元）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全球主要厂商威士忌总部及产地分布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全球主要厂商成立时间及威士忌商业化日期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全球主要厂商威士忌产品类型及应用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全球主要地区威士忌产量增速（CAGR）：（2021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全球主要地区威士忌产量（2021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全球主要地区威士忌产量（2021-2026）&amp;（千吨）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全球主要地区威士忌产量（2027-2032）&amp;（千吨）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全球主要地区威士忌产量市场份额（2021-2026）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全球主要地区威士忌产量市场份额（2027-2032）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中国市场威士忌产量、销量、进出口（2021-2026）&amp;（千吨）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中国市场威士忌产量、销量、进出口预测（2027-2032）&amp;（千吨）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全球主要地区威士忌销售收入增速：（2021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全球主要地区威士忌销售收入（2021-2026）&amp;（万元）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全球主要地区威士忌销售收入市场份额（2021-2026）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全球主要地区威士忌收入（2027-2032）&amp;（万元）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全球主要地区威士忌收入市场份额（2027-2032）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全球主要地区威士忌销量（千吨）：2021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全球主要地区威士忌销量（2027-2032）&amp;（千吨）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全球主要地区威士忌销量份额（2027-2032）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威士忌行业发展趋势</w:t>
      </w:r>
      <w:r>
        <w:rPr>
          <w:rFonts w:hint="eastAsia"/>
        </w:rPr>
        <w:br/>
      </w:r>
      <w:r>
        <w:rPr>
          <w:rFonts w:hint="eastAsia"/>
        </w:rPr>
        <w:t>　　表 126： 威士忌行业主要驱动因素</w:t>
      </w:r>
      <w:r>
        <w:rPr>
          <w:rFonts w:hint="eastAsia"/>
        </w:rPr>
        <w:br/>
      </w:r>
      <w:r>
        <w:rPr>
          <w:rFonts w:hint="eastAsia"/>
        </w:rPr>
        <w:t>　　表 127： 威士忌行业供应链分析</w:t>
      </w:r>
      <w:r>
        <w:rPr>
          <w:rFonts w:hint="eastAsia"/>
        </w:rPr>
        <w:br/>
      </w:r>
      <w:r>
        <w:rPr>
          <w:rFonts w:hint="eastAsia"/>
        </w:rPr>
        <w:t>　　表 128： 威士忌上游原料供应商</w:t>
      </w:r>
      <w:r>
        <w:rPr>
          <w:rFonts w:hint="eastAsia"/>
        </w:rPr>
        <w:br/>
      </w:r>
      <w:r>
        <w:rPr>
          <w:rFonts w:hint="eastAsia"/>
        </w:rPr>
        <w:t>　　表 129： 威士忌主要地区不同应用客户分析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威士忌典型经销商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全球不同产品类型威士忌销售额2021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全球不同产品类型威士忌市场份额2025 &amp; 2032</w:t>
      </w:r>
      <w:r>
        <w:rPr>
          <w:rFonts w:hint="eastAsia"/>
        </w:rPr>
        <w:br/>
      </w:r>
      <w:r>
        <w:rPr>
          <w:rFonts w:hint="eastAsia"/>
        </w:rPr>
        <w:t>　　图 4： 苏格兰威士忌产品图片</w:t>
      </w:r>
      <w:r>
        <w:rPr>
          <w:rFonts w:hint="eastAsia"/>
        </w:rPr>
        <w:br/>
      </w:r>
      <w:r>
        <w:rPr>
          <w:rFonts w:hint="eastAsia"/>
        </w:rPr>
        <w:t>　　图 5： 美国威士忌产品图片</w:t>
      </w:r>
      <w:r>
        <w:rPr>
          <w:rFonts w:hint="eastAsia"/>
        </w:rPr>
        <w:br/>
      </w:r>
      <w:r>
        <w:rPr>
          <w:rFonts w:hint="eastAsia"/>
        </w:rPr>
        <w:t>　　图 6： 加拿大威士忌产品图片</w:t>
      </w:r>
      <w:r>
        <w:rPr>
          <w:rFonts w:hint="eastAsia"/>
        </w:rPr>
        <w:br/>
      </w:r>
      <w:r>
        <w:rPr>
          <w:rFonts w:hint="eastAsia"/>
        </w:rPr>
        <w:t>　　图 7： 爱尔兰威士忌产品图片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全球不同应用威士忌市场份额2025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2025年全球前五大生产商威士忌市场份额</w:t>
      </w:r>
      <w:r>
        <w:rPr>
          <w:rFonts w:hint="eastAsia"/>
        </w:rPr>
        <w:br/>
      </w:r>
      <w:r>
        <w:rPr>
          <w:rFonts w:hint="eastAsia"/>
        </w:rPr>
        <w:t>　　图 14： 2025年全球威士忌第一梯队、第二梯队和第三梯队厂商及市场份额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全球威士忌产量、需求量及发展趋势（2021-2032）&amp;（千吨）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中国威士忌产量、市场需求量及发展趋势（2021-2032）&amp;（千吨）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全球威士忌市场销售额及增长率：（2021-2032）&amp;（万元）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全球市场威士忌市场规模：2021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全球市场威士忌价格趋势（2021-2032）&amp;（元/吨）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全球主要地区威士忌销售收入（2021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全球主要地区威士忌销售收入市场份额（2021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威士忌中国企业SWOT分析</w:t>
      </w:r>
      <w:r>
        <w:rPr>
          <w:rFonts w:hint="eastAsia"/>
        </w:rPr>
        <w:br/>
      </w:r>
      <w:r>
        <w:rPr>
          <w:rFonts w:hint="eastAsia"/>
        </w:rPr>
        <w:t>　　图 45： 威士忌产业链</w:t>
      </w:r>
      <w:r>
        <w:rPr>
          <w:rFonts w:hint="eastAsia"/>
        </w:rPr>
        <w:br/>
      </w:r>
      <w:r>
        <w:rPr>
          <w:rFonts w:hint="eastAsia"/>
        </w:rPr>
        <w:t>　　图 46： 威士忌行业采购模式分析</w:t>
      </w:r>
      <w:r>
        <w:rPr>
          <w:rFonts w:hint="eastAsia"/>
        </w:rPr>
        <w:br/>
      </w:r>
      <w:r>
        <w:rPr>
          <w:rFonts w:hint="eastAsia"/>
        </w:rPr>
        <w:t>　　图 47： 威士忌行业生产模式</w:t>
      </w:r>
      <w:r>
        <w:rPr>
          <w:rFonts w:hint="eastAsia"/>
        </w:rPr>
        <w:br/>
      </w:r>
      <w:r>
        <w:rPr>
          <w:rFonts w:hint="eastAsia"/>
        </w:rPr>
        <w:t>　　图 48： 威士忌行业销售模式分析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9b122b09448f" w:history="1">
        <w:r>
          <w:rPr>
            <w:rStyle w:val="Hyperlink"/>
          </w:rPr>
          <w:t>2026-2032年全球与中国威士忌行业发展调研及市场前景报告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9b122b09448f" w:history="1">
        <w:r>
          <w:rPr>
            <w:rStyle w:val="Hyperlink"/>
          </w:rPr>
          <w:t>https://www.20087.com/1/11/WeiShiJiShiChangQianJingYuCe.html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热点：威士忌品牌推荐、威士忌品牌十大排名、威士忌怎么喝才好喝、威士忌和白兰地有什么区别、威士忌和白酒区别、威士忌属于什么酒、十大公认最好威士忌、威士忌种类、威士忌的酿造方法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e03a838e4c48" w:history="1">
      <w:r>
        <w:rPr>
          <w:rStyle w:val="Hyperlink"/>
        </w:rPr>
        <w:t>2026-2032年全球与中国威士忌行业发展调研及市场前景报告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eiShiJiShiChangQianJingYuCe.html" TargetMode="External" Id="R38989b122b09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eiShiJiShiChangQianJingYuCe.html" TargetMode="External" Id="Rccfae03a838e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2025-12-31T07:52:58Z</dcterms:created>
  <dcterms:modified xsi:type="dcterms:W3CDTF">2025-12-31T08:52:58Z</dcterms:modified>
  <dc:subject>2026-2032年全球与中国威士忌行业发展调研及市场前景报告</dc:subject>
  <dc:title>2026-2032年全球与中国威士忌行业发展调研及市场前景报告</dc:title>
  <cp:keywords>2026-2032年全球与中国威士忌行业发展调研及市场前景报告</cp:keywords>
  <dc:description>2026-2032年全球与中国威士忌行业发展调研及市场前景报告</dc:description>
</cp:coreProperties>
</file>