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569c71e694c77" w:history="1">
              <w:r>
                <w:rPr>
                  <w:rStyle w:val="Hyperlink"/>
                </w:rPr>
                <w:t>中国农副食品加工行业现状全面调研及发展趋势预测报告（2025-2031年）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569c71e694c77" w:history="1">
              <w:r>
                <w:rPr>
                  <w:rStyle w:val="Hyperlink"/>
                </w:rPr>
                <w:t>中国农副食品加工行业现状全面调研及发展趋势预测报告（2025-2031年）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5569c71e694c77" w:history="1">
                <w:r>
                  <w:rPr>
                    <w:rStyle w:val="Hyperlink"/>
                  </w:rPr>
                  <w:t>https://www.20087.com/2/01/NongFuShiPinJiaGongDeFaZhanQuShi.html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副食品加工行业作为农业产业链的重要组成部分，近年来随着消费者对食品安全和营养健康日益增长的需求，正经历着从传统加工向现代化、标准化和品牌化转变的过程。目前，农副食品加工正从单一的初级加工向高附加值、多功能的精深加工发展，如利用生物工程技术提高食品的营养价值，或通过低温杀菌和气调包装延长食品的保质期。同时，品牌建设和渠道创新也成为行业发展的重要驱动力，通过网络营销和直销平台，提高产品知名度和市场占有率。</w:t>
      </w:r>
      <w:r>
        <w:rPr>
          <w:rFonts w:hint="eastAsia"/>
        </w:rPr>
        <w:br/>
      </w:r>
      <w:r>
        <w:rPr>
          <w:rFonts w:hint="eastAsia"/>
        </w:rPr>
        <w:t>　　未来，农副食品加工将更加注重绿色生产和个性化消费。一方面，通过采用清洁生产技术和循环经济模式，减少加工过程中的资源消耗和环境污染，如利用副产品开发功能性食品和生物制品，实现资源的综合利用。另一方面，食品加工将与大数据分析和消费者洞察结合，开发满足不同人群健康需求和口味偏好的定制化食品，如低糖、无麸质和植物基食品，提升消费者的饮食体验。此外，随着食品追溯和区块链技术的应用，农副食品加工将实现从农田到餐桌的全程透明化，增强消费者对食品安全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5569c71e694c77" w:history="1">
        <w:r>
          <w:rPr>
            <w:rStyle w:val="Hyperlink"/>
          </w:rPr>
          <w:t>中国农副食品加工行业现状全面调研及发展趋势预测报告（2025-2031年）</w:t>
        </w:r>
      </w:hyperlink>
      <w:r>
        <w:rPr>
          <w:rFonts w:hint="eastAsia"/>
        </w:rPr>
        <w:t>》基于多年农副食品加工行业研究积累，结合当前市场发展现状，依托国家权威数据资源和长期市场监测数据库，对农副食品加工行业进行了全面调研与分析。报告详细阐述了农副食品加工市场规模、市场前景、发展趋势、技术现状及未来方向，重点分析了行业内主要企业的竞争格局，并通过SWOT分析揭示了农副食品加工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d5569c71e694c77" w:history="1">
        <w:r>
          <w:rPr>
            <w:rStyle w:val="Hyperlink"/>
          </w:rPr>
          <w:t>中国农副食品加工行业现状全面调研及发展趋势预测报告（2025-2031年）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》为投资者提供了准确的市场现状解读，帮助预判行业前景，挖掘投资价值，同时从投资策略和营销策略等角度提出实用建议，助力投资者在农副食品加工行业中把握机遇、规避风险。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全国宏观经济环境分析</w:t>
      </w:r>
      <w:r>
        <w:rPr>
          <w:rFonts w:hint="eastAsia"/>
        </w:rPr>
        <w:br/>
      </w:r>
      <w:r>
        <w:rPr>
          <w:rFonts w:hint="eastAsia"/>
        </w:rPr>
        <w:t>　　第一节 国际最新政策分析</w:t>
      </w:r>
      <w:r>
        <w:rPr>
          <w:rFonts w:hint="eastAsia"/>
        </w:rPr>
        <w:br/>
      </w:r>
      <w:r>
        <w:rPr>
          <w:rFonts w:hint="eastAsia"/>
        </w:rPr>
        <w:t>　　　　一、印度出台食用油转基因政策</w:t>
      </w:r>
      <w:r>
        <w:rPr>
          <w:rFonts w:hint="eastAsia"/>
        </w:rPr>
        <w:br/>
      </w:r>
      <w:r>
        <w:rPr>
          <w:rFonts w:hint="eastAsia"/>
        </w:rPr>
        <w:t>　　　　二、美国牛肉及制品市场有望全部重获开发</w:t>
      </w:r>
      <w:r>
        <w:rPr>
          <w:rFonts w:hint="eastAsia"/>
        </w:rPr>
        <w:br/>
      </w:r>
      <w:r>
        <w:rPr>
          <w:rFonts w:hint="eastAsia"/>
        </w:rPr>
        <w:t>　　　　三、哥伦比亚对肉制品加工企业制定卫生要求</w:t>
      </w:r>
      <w:r>
        <w:rPr>
          <w:rFonts w:hint="eastAsia"/>
        </w:rPr>
        <w:br/>
      </w:r>
      <w:r>
        <w:rPr>
          <w:rFonts w:hint="eastAsia"/>
        </w:rPr>
        <w:t>　　　　四、日本公布“农林水产品扩大出口战略案”</w:t>
      </w:r>
      <w:r>
        <w:rPr>
          <w:rFonts w:hint="eastAsia"/>
        </w:rPr>
        <w:br/>
      </w:r>
      <w:r>
        <w:rPr>
          <w:rFonts w:hint="eastAsia"/>
        </w:rPr>
        <w:t>　　第二节 全国经济运行状况分析</w:t>
      </w:r>
      <w:r>
        <w:rPr>
          <w:rFonts w:hint="eastAsia"/>
        </w:rPr>
        <w:br/>
      </w:r>
      <w:r>
        <w:rPr>
          <w:rFonts w:hint="eastAsia"/>
        </w:rPr>
        <w:t>　　　　一、一季度宏观经济预测和分析</w:t>
      </w:r>
      <w:r>
        <w:rPr>
          <w:rFonts w:hint="eastAsia"/>
        </w:rPr>
        <w:br/>
      </w:r>
      <w:r>
        <w:rPr>
          <w:rFonts w:hint="eastAsia"/>
        </w:rPr>
        <w:t>　　　　二、一季度CPI大幅上升</w:t>
      </w:r>
      <w:r>
        <w:rPr>
          <w:rFonts w:hint="eastAsia"/>
        </w:rPr>
        <w:br/>
      </w:r>
      <w:r>
        <w:rPr>
          <w:rFonts w:hint="eastAsia"/>
        </w:rPr>
        <w:t>　　　　三、一季度农民现金收入大幅上升</w:t>
      </w:r>
      <w:r>
        <w:rPr>
          <w:rFonts w:hint="eastAsia"/>
        </w:rPr>
        <w:br/>
      </w:r>
      <w:r>
        <w:rPr>
          <w:rFonts w:hint="eastAsia"/>
        </w:rPr>
        <w:t>　　　　四、一季度社会消费品总额同比上升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全国农副食品加工业运行状况分析</w:t>
      </w:r>
      <w:r>
        <w:rPr>
          <w:rFonts w:hint="eastAsia"/>
        </w:rPr>
        <w:br/>
      </w:r>
      <w:r>
        <w:rPr>
          <w:rFonts w:hint="eastAsia"/>
        </w:rPr>
        <w:t>　　第一节 我国农副食品加工业现状分析</w:t>
      </w:r>
      <w:r>
        <w:rPr>
          <w:rFonts w:hint="eastAsia"/>
        </w:rPr>
        <w:br/>
      </w:r>
      <w:r>
        <w:rPr>
          <w:rFonts w:hint="eastAsia"/>
        </w:rPr>
        <w:t>　　　　一、产业结构调整促使农产品加工业增速加快</w:t>
      </w:r>
      <w:r>
        <w:rPr>
          <w:rFonts w:hint="eastAsia"/>
        </w:rPr>
        <w:br/>
      </w:r>
      <w:r>
        <w:rPr>
          <w:rFonts w:hint="eastAsia"/>
        </w:rPr>
        <w:t>　　　　二、奥运会引发农产品安全问题</w:t>
      </w:r>
      <w:r>
        <w:rPr>
          <w:rFonts w:hint="eastAsia"/>
        </w:rPr>
        <w:br/>
      </w:r>
      <w:r>
        <w:rPr>
          <w:rFonts w:hint="eastAsia"/>
        </w:rPr>
        <w:t>　　　　　　（一）奥运食品：安全第一</w:t>
      </w:r>
      <w:r>
        <w:rPr>
          <w:rFonts w:hint="eastAsia"/>
        </w:rPr>
        <w:br/>
      </w:r>
      <w:r>
        <w:rPr>
          <w:rFonts w:hint="eastAsia"/>
        </w:rPr>
        <w:t>　　　　　　（二）食品安全问题将是未来中国食品工业发展的焦点</w:t>
      </w:r>
      <w:r>
        <w:rPr>
          <w:rFonts w:hint="eastAsia"/>
        </w:rPr>
        <w:br/>
      </w:r>
      <w:r>
        <w:rPr>
          <w:rFonts w:hint="eastAsia"/>
        </w:rPr>
        <w:t>　　　　　　（三）“可追溯制度”将主导产业发展方向</w:t>
      </w:r>
      <w:r>
        <w:rPr>
          <w:rFonts w:hint="eastAsia"/>
        </w:rPr>
        <w:br/>
      </w:r>
      <w:r>
        <w:rPr>
          <w:rFonts w:hint="eastAsia"/>
        </w:rPr>
        <w:t>　　　　　　（四）产业融合与“一体化经营”造就大型企业集团</w:t>
      </w:r>
      <w:r>
        <w:rPr>
          <w:rFonts w:hint="eastAsia"/>
        </w:rPr>
        <w:br/>
      </w:r>
      <w:r>
        <w:rPr>
          <w:rFonts w:hint="eastAsia"/>
        </w:rPr>
        <w:t>　　　　三、农业标准化</w:t>
      </w:r>
      <w:r>
        <w:rPr>
          <w:rFonts w:hint="eastAsia"/>
        </w:rPr>
        <w:br/>
      </w:r>
      <w:r>
        <w:rPr>
          <w:rFonts w:hint="eastAsia"/>
        </w:rPr>
        <w:t>　　　　四、农产品价格高涨</w:t>
      </w:r>
      <w:r>
        <w:rPr>
          <w:rFonts w:hint="eastAsia"/>
        </w:rPr>
        <w:br/>
      </w:r>
      <w:r>
        <w:rPr>
          <w:rFonts w:hint="eastAsia"/>
        </w:rPr>
        <w:t>　　　　　　（一）成本推动</w:t>
      </w:r>
      <w:r>
        <w:rPr>
          <w:rFonts w:hint="eastAsia"/>
        </w:rPr>
        <w:br/>
      </w:r>
      <w:r>
        <w:rPr>
          <w:rFonts w:hint="eastAsia"/>
        </w:rPr>
        <w:t>　　　　　　（二）生产周期性影响</w:t>
      </w:r>
      <w:r>
        <w:rPr>
          <w:rFonts w:hint="eastAsia"/>
        </w:rPr>
        <w:br/>
      </w:r>
      <w:r>
        <w:rPr>
          <w:rFonts w:hint="eastAsia"/>
        </w:rPr>
        <w:t>　　第二节 我国农副食品加工业指标分析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　　（一）状况分析</w:t>
      </w:r>
      <w:r>
        <w:rPr>
          <w:rFonts w:hint="eastAsia"/>
        </w:rPr>
        <w:br/>
      </w:r>
      <w:r>
        <w:rPr>
          <w:rFonts w:hint="eastAsia"/>
        </w:rPr>
        <w:t>　　　　　　（二）规模分析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　　（一）十强省市基本状况分析</w:t>
      </w:r>
      <w:r>
        <w:rPr>
          <w:rFonts w:hint="eastAsia"/>
        </w:rPr>
        <w:br/>
      </w:r>
      <w:r>
        <w:rPr>
          <w:rFonts w:hint="eastAsia"/>
        </w:rPr>
        <w:t>　　　　　　（二）十强省市市场占用率分析</w:t>
      </w:r>
      <w:r>
        <w:rPr>
          <w:rFonts w:hint="eastAsia"/>
        </w:rPr>
        <w:br/>
      </w:r>
      <w:r>
        <w:rPr>
          <w:rFonts w:hint="eastAsia"/>
        </w:rPr>
        <w:t>　　　　　　（三）重点企业财务数据</w:t>
      </w:r>
      <w:r>
        <w:rPr>
          <w:rFonts w:hint="eastAsia"/>
        </w:rPr>
        <w:br/>
      </w:r>
      <w:r>
        <w:rPr>
          <w:rFonts w:hint="eastAsia"/>
        </w:rPr>
        <w:t>　　第三节 我国农副食品加工业月度运行状况</w:t>
      </w:r>
      <w:r>
        <w:rPr>
          <w:rFonts w:hint="eastAsia"/>
        </w:rPr>
        <w:br/>
      </w:r>
      <w:r>
        <w:rPr>
          <w:rFonts w:hint="eastAsia"/>
        </w:rPr>
        <w:t>　　　　一、总体情况分析</w:t>
      </w:r>
      <w:r>
        <w:rPr>
          <w:rFonts w:hint="eastAsia"/>
        </w:rPr>
        <w:br/>
      </w:r>
      <w:r>
        <w:rPr>
          <w:rFonts w:hint="eastAsia"/>
        </w:rPr>
        <w:t>　　　　　　（一）生产分析</w:t>
      </w:r>
      <w:r>
        <w:rPr>
          <w:rFonts w:hint="eastAsia"/>
        </w:rPr>
        <w:br/>
      </w:r>
      <w:r>
        <w:rPr>
          <w:rFonts w:hint="eastAsia"/>
        </w:rPr>
        <w:t>　　　　　　（二）效益分析</w:t>
      </w:r>
      <w:r>
        <w:rPr>
          <w:rFonts w:hint="eastAsia"/>
        </w:rPr>
        <w:br/>
      </w:r>
      <w:r>
        <w:rPr>
          <w:rFonts w:hint="eastAsia"/>
        </w:rPr>
        <w:t>　　　　　　（三）成本费用分析</w:t>
      </w:r>
      <w:r>
        <w:rPr>
          <w:rFonts w:hint="eastAsia"/>
        </w:rPr>
        <w:br/>
      </w:r>
      <w:r>
        <w:rPr>
          <w:rFonts w:hint="eastAsia"/>
        </w:rPr>
        <w:t>　　　　二、市场供需分析</w:t>
      </w:r>
      <w:r>
        <w:rPr>
          <w:rFonts w:hint="eastAsia"/>
        </w:rPr>
        <w:br/>
      </w:r>
      <w:r>
        <w:rPr>
          <w:rFonts w:hint="eastAsia"/>
        </w:rPr>
        <w:t>　　　　　　（一）产品产量分析</w:t>
      </w:r>
      <w:r>
        <w:rPr>
          <w:rFonts w:hint="eastAsia"/>
        </w:rPr>
        <w:br/>
      </w:r>
      <w:r>
        <w:rPr>
          <w:rFonts w:hint="eastAsia"/>
        </w:rPr>
        <w:t>　　　　　　（二）产品销售及库存分析</w:t>
      </w:r>
      <w:r>
        <w:rPr>
          <w:rFonts w:hint="eastAsia"/>
        </w:rPr>
        <w:br/>
      </w:r>
      <w:r>
        <w:rPr>
          <w:rFonts w:hint="eastAsia"/>
        </w:rPr>
        <w:t>　　　　　　（三）进出口分析</w:t>
      </w:r>
      <w:r>
        <w:rPr>
          <w:rFonts w:hint="eastAsia"/>
        </w:rPr>
        <w:br/>
      </w:r>
      <w:r>
        <w:rPr>
          <w:rFonts w:hint="eastAsia"/>
        </w:rPr>
        <w:t>　　　　　　2025-2031年中国农副食品加工业出口交货值及增速趋势图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四、行业内主要企业经营情况</w:t>
      </w:r>
      <w:r>
        <w:rPr>
          <w:rFonts w:hint="eastAsia"/>
        </w:rPr>
        <w:br/>
      </w:r>
      <w:r>
        <w:rPr>
          <w:rFonts w:hint="eastAsia"/>
        </w:rPr>
        <w:t>　　　　　　（一）前十家企业经营情况</w:t>
      </w:r>
      <w:r>
        <w:rPr>
          <w:rFonts w:hint="eastAsia"/>
        </w:rPr>
        <w:br/>
      </w:r>
      <w:r>
        <w:rPr>
          <w:rFonts w:hint="eastAsia"/>
        </w:rPr>
        <w:t>　　　　　　（二）分规模企业经营情况</w:t>
      </w:r>
      <w:r>
        <w:rPr>
          <w:rFonts w:hint="eastAsia"/>
        </w:rPr>
        <w:br/>
      </w:r>
      <w:r>
        <w:rPr>
          <w:rFonts w:hint="eastAsia"/>
        </w:rPr>
        <w:t>　　　　　　（三）分所有制企业经营情况</w:t>
      </w:r>
      <w:r>
        <w:rPr>
          <w:rFonts w:hint="eastAsia"/>
        </w:rPr>
        <w:br/>
      </w:r>
      <w:r>
        <w:rPr>
          <w:rFonts w:hint="eastAsia"/>
        </w:rPr>
        <w:t>　　　　五、固定资产投资分析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全国农副食品加工业动态分析</w:t>
      </w:r>
      <w:r>
        <w:rPr>
          <w:rFonts w:hint="eastAsia"/>
        </w:rPr>
        <w:br/>
      </w:r>
      <w:r>
        <w:rPr>
          <w:rFonts w:hint="eastAsia"/>
        </w:rPr>
        <w:t>　　第一节 农副食品加工业子所属行业运行分析</w:t>
      </w:r>
      <w:r>
        <w:rPr>
          <w:rFonts w:hint="eastAsia"/>
        </w:rPr>
        <w:br/>
      </w:r>
      <w:r>
        <w:rPr>
          <w:rFonts w:hint="eastAsia"/>
        </w:rPr>
        <w:t>　　　　一、食用植物油国内外价格倒挂</w:t>
      </w:r>
      <w:r>
        <w:rPr>
          <w:rFonts w:hint="eastAsia"/>
        </w:rPr>
        <w:br/>
      </w:r>
      <w:r>
        <w:rPr>
          <w:rFonts w:hint="eastAsia"/>
        </w:rPr>
        <w:t>　　　　　　（一）国内外市场价格倒挂植物油进口十分火爆</w:t>
      </w:r>
      <w:r>
        <w:rPr>
          <w:rFonts w:hint="eastAsia"/>
        </w:rPr>
        <w:br/>
      </w:r>
      <w:r>
        <w:rPr>
          <w:rFonts w:hint="eastAsia"/>
        </w:rPr>
        <w:t>　　　　　　（二）国内菜油整体跌价势头有所加剧</w:t>
      </w:r>
      <w:r>
        <w:rPr>
          <w:rFonts w:hint="eastAsia"/>
        </w:rPr>
        <w:br/>
      </w:r>
      <w:r>
        <w:rPr>
          <w:rFonts w:hint="eastAsia"/>
        </w:rPr>
        <w:t>　　　　二、调味品行业竞争加剧</w:t>
      </w:r>
      <w:r>
        <w:rPr>
          <w:rFonts w:hint="eastAsia"/>
        </w:rPr>
        <w:br/>
      </w:r>
      <w:r>
        <w:rPr>
          <w:rFonts w:hint="eastAsia"/>
        </w:rPr>
        <w:t>　　第二节 重点地区重点企业发展状况</w:t>
      </w:r>
      <w:r>
        <w:rPr>
          <w:rFonts w:hint="eastAsia"/>
        </w:rPr>
        <w:br/>
      </w:r>
      <w:r>
        <w:rPr>
          <w:rFonts w:hint="eastAsia"/>
        </w:rPr>
        <w:t>　　　　一、山东省</w:t>
      </w:r>
      <w:r>
        <w:rPr>
          <w:rFonts w:hint="eastAsia"/>
        </w:rPr>
        <w:br/>
      </w:r>
      <w:r>
        <w:rPr>
          <w:rFonts w:hint="eastAsia"/>
        </w:rPr>
        <w:t>　　　　　　（一）发展状况</w:t>
      </w:r>
      <w:r>
        <w:rPr>
          <w:rFonts w:hint="eastAsia"/>
        </w:rPr>
        <w:br/>
      </w:r>
      <w:r>
        <w:rPr>
          <w:rFonts w:hint="eastAsia"/>
        </w:rPr>
        <w:t>　　　　　　（二）发展方向</w:t>
      </w:r>
      <w:r>
        <w:rPr>
          <w:rFonts w:hint="eastAsia"/>
        </w:rPr>
        <w:br/>
      </w:r>
      <w:r>
        <w:rPr>
          <w:rFonts w:hint="eastAsia"/>
        </w:rPr>
        <w:t>　　　　二、河南省</w:t>
      </w:r>
      <w:r>
        <w:rPr>
          <w:rFonts w:hint="eastAsia"/>
        </w:rPr>
        <w:br/>
      </w:r>
      <w:r>
        <w:rPr>
          <w:rFonts w:hint="eastAsia"/>
        </w:rPr>
        <w:t>　　　　　　（一）农产品价格总体下降</w:t>
      </w:r>
      <w:r>
        <w:rPr>
          <w:rFonts w:hint="eastAsia"/>
        </w:rPr>
        <w:br/>
      </w:r>
      <w:r>
        <w:rPr>
          <w:rFonts w:hint="eastAsia"/>
        </w:rPr>
        <w:t>　　　　　　（二）六项农产品产量全国第一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农副食品加工业投资机会与风险分析</w:t>
      </w:r>
      <w:r>
        <w:rPr>
          <w:rFonts w:hint="eastAsia"/>
        </w:rPr>
        <w:br/>
      </w:r>
      <w:r>
        <w:rPr>
          <w:rFonts w:hint="eastAsia"/>
        </w:rPr>
        <w:t>　　第一节 发展趋势</w:t>
      </w:r>
      <w:r>
        <w:rPr>
          <w:rFonts w:hint="eastAsia"/>
        </w:rPr>
        <w:br/>
      </w:r>
      <w:r>
        <w:rPr>
          <w:rFonts w:hint="eastAsia"/>
        </w:rPr>
        <w:t>　　　　一、农产品市场趋势指数</w:t>
      </w:r>
      <w:r>
        <w:rPr>
          <w:rFonts w:hint="eastAsia"/>
        </w:rPr>
        <w:br/>
      </w:r>
      <w:r>
        <w:rPr>
          <w:rFonts w:hint="eastAsia"/>
        </w:rPr>
        <w:t>　　　　　　（一）油料油脂类市场趋势指数</w:t>
      </w:r>
      <w:r>
        <w:rPr>
          <w:rFonts w:hint="eastAsia"/>
        </w:rPr>
        <w:br/>
      </w:r>
      <w:r>
        <w:rPr>
          <w:rFonts w:hint="eastAsia"/>
        </w:rPr>
        <w:t>　　　　　　（二）食用谷物市场趋势指数</w:t>
      </w:r>
      <w:r>
        <w:rPr>
          <w:rFonts w:hint="eastAsia"/>
        </w:rPr>
        <w:br/>
      </w:r>
      <w:r>
        <w:rPr>
          <w:rFonts w:hint="eastAsia"/>
        </w:rPr>
        <w:t>　　　　　　（三）饲用谷物市场趋势指数</w:t>
      </w:r>
      <w:r>
        <w:rPr>
          <w:rFonts w:hint="eastAsia"/>
        </w:rPr>
        <w:br/>
      </w:r>
      <w:r>
        <w:rPr>
          <w:rFonts w:hint="eastAsia"/>
        </w:rPr>
        <w:t>　　　　　　（四）饲料市场趋势指数</w:t>
      </w:r>
      <w:r>
        <w:rPr>
          <w:rFonts w:hint="eastAsia"/>
        </w:rPr>
        <w:br/>
      </w:r>
      <w:r>
        <w:rPr>
          <w:rFonts w:hint="eastAsia"/>
        </w:rPr>
        <w:t>　　　　　　（五）养殖产品市场趋势指数</w:t>
      </w:r>
      <w:r>
        <w:rPr>
          <w:rFonts w:hint="eastAsia"/>
        </w:rPr>
        <w:br/>
      </w:r>
      <w:r>
        <w:rPr>
          <w:rFonts w:hint="eastAsia"/>
        </w:rPr>
        <w:t>　　　　二、我国农产品出口结构进一步优化</w:t>
      </w:r>
      <w:r>
        <w:rPr>
          <w:rFonts w:hint="eastAsia"/>
        </w:rPr>
        <w:br/>
      </w:r>
      <w:r>
        <w:rPr>
          <w:rFonts w:hint="eastAsia"/>
        </w:rPr>
        <w:t>　　第二节 投资</w:t>
      </w:r>
      <w:r>
        <w:rPr>
          <w:rFonts w:hint="eastAsia"/>
        </w:rPr>
        <w:br/>
      </w:r>
      <w:r>
        <w:rPr>
          <w:rFonts w:hint="eastAsia"/>
        </w:rPr>
        <w:t>　　　　一、农产品加工受外资青睐</w:t>
      </w:r>
      <w:r>
        <w:rPr>
          <w:rFonts w:hint="eastAsia"/>
        </w:rPr>
        <w:br/>
      </w:r>
      <w:r>
        <w:rPr>
          <w:rFonts w:hint="eastAsia"/>
        </w:rPr>
        <w:t>　　　　二、农产品深加工要迅速发展</w:t>
      </w:r>
      <w:r>
        <w:rPr>
          <w:rFonts w:hint="eastAsia"/>
        </w:rPr>
        <w:br/>
      </w:r>
      <w:r>
        <w:rPr>
          <w:rFonts w:hint="eastAsia"/>
        </w:rPr>
        <w:t>　　　　三、国内际食品价格上涨</w:t>
      </w:r>
      <w:r>
        <w:rPr>
          <w:rFonts w:hint="eastAsia"/>
        </w:rPr>
        <w:br/>
      </w:r>
      <w:r>
        <w:rPr>
          <w:rFonts w:hint="eastAsia"/>
        </w:rPr>
        <w:t>　　　　四、西部农副食品加工业潜力巨大</w:t>
      </w:r>
      <w:r>
        <w:rPr>
          <w:rFonts w:hint="eastAsia"/>
        </w:rPr>
        <w:br/>
      </w:r>
      <w:r>
        <w:rPr>
          <w:rFonts w:hint="eastAsia"/>
        </w:rPr>
        <w:t>　　第三节 中⋅智⋅林⋅：风险</w:t>
      </w:r>
      <w:r>
        <w:rPr>
          <w:rFonts w:hint="eastAsia"/>
        </w:rPr>
        <w:br/>
      </w:r>
      <w:r>
        <w:rPr>
          <w:rFonts w:hint="eastAsia"/>
        </w:rPr>
        <w:t>　　　　一、我国连续3年出现农产品贸易逆差 国际竞争加剧</w:t>
      </w:r>
      <w:r>
        <w:rPr>
          <w:rFonts w:hint="eastAsia"/>
        </w:rPr>
        <w:br/>
      </w:r>
      <w:r>
        <w:rPr>
          <w:rFonts w:hint="eastAsia"/>
        </w:rPr>
        <w:t>　　　　二、我国水产品国际贸易的制约因素</w:t>
      </w:r>
      <w:r>
        <w:rPr>
          <w:rFonts w:hint="eastAsia"/>
        </w:rPr>
        <w:br/>
      </w:r>
      <w:r>
        <w:rPr>
          <w:rFonts w:hint="eastAsia"/>
        </w:rPr>
        <w:t>　　　　三、我国非转基因大豆产业出现严重危机</w:t>
      </w:r>
      <w:r>
        <w:rPr>
          <w:rFonts w:hint="eastAsia"/>
        </w:rPr>
        <w:br/>
      </w:r>
      <w:r>
        <w:rPr>
          <w:rFonts w:hint="eastAsia"/>
        </w:rPr>
        <w:t>　　　　四、信息不对称导致农产品价格起伏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我国CPI变化示意图</w:t>
      </w:r>
      <w:r>
        <w:rPr>
          <w:rFonts w:hint="eastAsia"/>
        </w:rPr>
        <w:br/>
      </w:r>
      <w:r>
        <w:rPr>
          <w:rFonts w:hint="eastAsia"/>
        </w:rPr>
        <w:t>　　图表 2 农副产品行业资产变化情况</w:t>
      </w:r>
      <w:r>
        <w:rPr>
          <w:rFonts w:hint="eastAsia"/>
        </w:rPr>
        <w:br/>
      </w:r>
      <w:r>
        <w:rPr>
          <w:rFonts w:hint="eastAsia"/>
        </w:rPr>
        <w:t>　　图表 3 农副产品行业销售收入变化情况</w:t>
      </w:r>
      <w:r>
        <w:rPr>
          <w:rFonts w:hint="eastAsia"/>
        </w:rPr>
        <w:br/>
      </w:r>
      <w:r>
        <w:rPr>
          <w:rFonts w:hint="eastAsia"/>
        </w:rPr>
        <w:t>　　图表 4 农副产品行业利润收入变化情况</w:t>
      </w:r>
      <w:r>
        <w:rPr>
          <w:rFonts w:hint="eastAsia"/>
        </w:rPr>
        <w:br/>
      </w:r>
      <w:r>
        <w:rPr>
          <w:rFonts w:hint="eastAsia"/>
        </w:rPr>
        <w:t>　　图表 5 大豆需求趋势示意图</w:t>
      </w:r>
      <w:r>
        <w:rPr>
          <w:rFonts w:hint="eastAsia"/>
        </w:rPr>
        <w:br/>
      </w:r>
      <w:r>
        <w:rPr>
          <w:rFonts w:hint="eastAsia"/>
        </w:rPr>
        <w:t>　　图表 6 豆油需求趋势示意图</w:t>
      </w:r>
      <w:r>
        <w:rPr>
          <w:rFonts w:hint="eastAsia"/>
        </w:rPr>
        <w:br/>
      </w:r>
      <w:r>
        <w:rPr>
          <w:rFonts w:hint="eastAsia"/>
        </w:rPr>
        <w:t>　　图表 7 豆粕需求趋势示意图</w:t>
      </w:r>
      <w:r>
        <w:rPr>
          <w:rFonts w:hint="eastAsia"/>
        </w:rPr>
        <w:br/>
      </w:r>
      <w:r>
        <w:rPr>
          <w:rFonts w:hint="eastAsia"/>
        </w:rPr>
        <w:t>　　图表 8 小麦加工企业市场趋势指数图</w:t>
      </w:r>
      <w:r>
        <w:rPr>
          <w:rFonts w:hint="eastAsia"/>
        </w:rPr>
        <w:br/>
      </w:r>
      <w:r>
        <w:rPr>
          <w:rFonts w:hint="eastAsia"/>
        </w:rPr>
        <w:t>　　图表 9 粳稻市场趋势指数图</w:t>
      </w:r>
      <w:r>
        <w:rPr>
          <w:rFonts w:hint="eastAsia"/>
        </w:rPr>
        <w:br/>
      </w:r>
      <w:r>
        <w:rPr>
          <w:rFonts w:hint="eastAsia"/>
        </w:rPr>
        <w:t>　　图表 10玉米市场趋势指数图</w:t>
      </w:r>
      <w:r>
        <w:rPr>
          <w:rFonts w:hint="eastAsia"/>
        </w:rPr>
        <w:br/>
      </w:r>
      <w:r>
        <w:rPr>
          <w:rFonts w:hint="eastAsia"/>
        </w:rPr>
        <w:t>　　图表 11 乳猪饲料市场需求趋势指数图</w:t>
      </w:r>
      <w:r>
        <w:rPr>
          <w:rFonts w:hint="eastAsia"/>
        </w:rPr>
        <w:br/>
      </w:r>
      <w:r>
        <w:rPr>
          <w:rFonts w:hint="eastAsia"/>
        </w:rPr>
        <w:t>　　图表 12成猪饲料市场趋势指数图</w:t>
      </w:r>
      <w:r>
        <w:rPr>
          <w:rFonts w:hint="eastAsia"/>
        </w:rPr>
        <w:br/>
      </w:r>
      <w:r>
        <w:rPr>
          <w:rFonts w:hint="eastAsia"/>
        </w:rPr>
        <w:t>　　图表 13 肉禽饲料市场需求趋势指数图</w:t>
      </w:r>
      <w:r>
        <w:rPr>
          <w:rFonts w:hint="eastAsia"/>
        </w:rPr>
        <w:br/>
      </w:r>
      <w:r>
        <w:rPr>
          <w:rFonts w:hint="eastAsia"/>
        </w:rPr>
        <w:t>　　图表 14 中国当前市场需求趋势指数图</w:t>
      </w:r>
      <w:r>
        <w:rPr>
          <w:rFonts w:hint="eastAsia"/>
        </w:rPr>
        <w:br/>
      </w:r>
      <w:r>
        <w:rPr>
          <w:rFonts w:hint="eastAsia"/>
        </w:rPr>
        <w:t>　　图表 15 水产饲料市场需求趋势指数图</w:t>
      </w:r>
      <w:r>
        <w:rPr>
          <w:rFonts w:hint="eastAsia"/>
        </w:rPr>
        <w:br/>
      </w:r>
      <w:r>
        <w:rPr>
          <w:rFonts w:hint="eastAsia"/>
        </w:rPr>
        <w:t>　　图表 16 禽类养殖市场趋势指数图</w:t>
      </w:r>
      <w:r>
        <w:rPr>
          <w:rFonts w:hint="eastAsia"/>
        </w:rPr>
        <w:br/>
      </w:r>
      <w:r>
        <w:rPr>
          <w:rFonts w:hint="eastAsia"/>
        </w:rPr>
        <w:t>　　图表 17 生猪养殖市场趋势指数图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569c71e694c77" w:history="1">
        <w:r>
          <w:rPr>
            <w:rStyle w:val="Hyperlink"/>
          </w:rPr>
          <w:t>中国农副食品加工行业现状全面调研及发展趋势预测报告（2025-2031年）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5569c71e694c77" w:history="1">
        <w:r>
          <w:rPr>
            <w:rStyle w:val="Hyperlink"/>
          </w:rPr>
          <w:t>https://www.20087.com/2/01/NongFuShiPinJiaGongDeFaZhanQuShi.html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丰乡味食品有限公司、农副食品加工包括哪些、食品加工行业利润率、农副食品加工业行业分析、食品专业毕业可以去动物性食品、农副食品加工设备、食品相关岗位、农副食品加工业属于制造业吗、农副食品加工属于工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db425161b44a6" w:history="1">
      <w:r>
        <w:rPr>
          <w:rStyle w:val="Hyperlink"/>
        </w:rPr>
        <w:t>中国农副食品加工行业现状全面调研及发展趋势预测报告（2025-2031年）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NongFuShiPinJiaGongDeFaZhanQuShi.html" TargetMode="External" Id="R8d5569c71e694c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NongFuShiPinJiaGongDeFaZhanQuShi.html" TargetMode="External" Id="Reb3db425161b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2025-02-11T01:33:00Z</dcterms:created>
  <dcterms:modified xsi:type="dcterms:W3CDTF">2025-02-11T02:33:00Z</dcterms:modified>
  <dc:subject>中国农副食品加工行业现状全面调研及发展趋势预测报告（2025-2031年）</dc:subject>
  <dc:title>中国农副食品加工行业现状全面调研及发展趋势预测报告（2025-2031年）</dc:title>
  <cp:keywords>中国农副食品加工行业现状全面调研及发展趋势预测报告（2025-2031年）</cp:keywords>
  <dc:description>中国农副食品加工行业现状全面调研及发展趋势预测报告（2025-2031年）</dc:description>
</cp:coreProperties>
</file>