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d22c5655b44e9" w:history="1">
              <w:r>
                <w:rPr>
                  <w:rStyle w:val="Hyperlink"/>
                </w:rPr>
                <w:t>2023-2029年中国卷烟行业深度调研及发展趋势预测报告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d22c5655b44e9" w:history="1">
              <w:r>
                <w:rPr>
                  <w:rStyle w:val="Hyperlink"/>
                </w:rPr>
                <w:t>2023-2029年中国卷烟行业深度调研及发展趋势预测报告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d22c5655b44e9" w:history="1">
                <w:r>
                  <w:rPr>
                    <w:rStyle w:val="Hyperlink"/>
                  </w:rPr>
                  <w:t>https://www.20087.com/2/91/JuanYanFaZhanQuShi.html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市场在全球范围内面临着复杂的挑战和机遇，包括日益严格的监管环境、健康意识的提高以及新型烟草产品的兴起。尽管传统卷烟销量在一些地区呈现下降趋势，但市场仍然庞大，尤其是在发展中国家。同时，卷烟制造商正通过产品创新，如低焦油卷烟和添加特殊口味的卷烟，来吸引消费者。</w:t>
      </w:r>
      <w:r>
        <w:rPr>
          <w:rFonts w:hint="eastAsia"/>
        </w:rPr>
        <w:br/>
      </w:r>
      <w:r>
        <w:rPr>
          <w:rFonts w:hint="eastAsia"/>
        </w:rPr>
        <w:t>　　未来，卷烟行业将更加注重健康和可持续性。随着公众对健康的关注，低风险烟草产品，如加热不燃烧产品和电子烟，将获得更多市场份额。同时，卷烟制造商将加大在减害产品和非燃烧烟草产品上的投资，以满足消费者对更健康选择的需求。此外，环保包装和可持续供应链管理将成为行业关注的焦点，以减少环境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d22c5655b44e9" w:history="1">
        <w:r>
          <w:rPr>
            <w:rStyle w:val="Hyperlink"/>
          </w:rPr>
          <w:t>2023-2029年中国卷烟行业深度调研及发展趋势预测报告</w:t>
        </w:r>
      </w:hyperlink>
      <w:r>
        <w:rPr>
          <w:rFonts w:hint="eastAsia"/>
        </w:rPr>
        <w:t>》依托多年来对卷烟行业的监测研究，结合卷烟行业历年供需关系变化规律、卷烟产品消费结构、应用领域、卷烟市场发展环境、卷烟相关政策扶持等，对卷烟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5d22c5655b44e9" w:history="1">
        <w:r>
          <w:rPr>
            <w:rStyle w:val="Hyperlink"/>
          </w:rPr>
          <w:t>2023-2029年中国卷烟行业深度调研及发展趋势预测报告</w:t>
        </w:r>
      </w:hyperlink>
      <w:r>
        <w:rPr>
          <w:rFonts w:hint="eastAsia"/>
        </w:rPr>
        <w:t>还向投资人全面的呈现了卷烟重点企业和卷烟行业相关项目现状、卷烟未来发展潜力，卷烟投资进入机会、卷烟风险控制、以及应对风险对策。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一、卷烟的定义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卷烟产品细分及特性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卷烟行业地位分析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2022-2023年中国卷烟行业宏观经济环境分析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中国卷烟行业政策技术环境分析</w:t>
      </w:r>
      <w:r>
        <w:rPr>
          <w:rFonts w:hint="eastAsia"/>
        </w:rPr>
        <w:br/>
      </w:r>
      <w:r>
        <w:rPr>
          <w:rFonts w:hint="eastAsia"/>
        </w:rPr>
        <w:t>　　第一节 卷烟行业政策法规环境分析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一、卷烟行业“十三五”规划解读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二、卷烟行业相关标准概述</w:t>
      </w:r>
      <w:r>
        <w:rPr>
          <w:rFonts w:hint="eastAsia"/>
        </w:rPr>
        <w:br/>
      </w:r>
      <w:r>
        <w:rPr>
          <w:rFonts w:hint="eastAsia"/>
        </w:rPr>
        <w:t>　　　　三、卷烟行业税收政策分析</w:t>
      </w:r>
      <w:r>
        <w:rPr>
          <w:rFonts w:hint="eastAsia"/>
        </w:rPr>
        <w:br/>
      </w:r>
      <w:r>
        <w:rPr>
          <w:rFonts w:hint="eastAsia"/>
        </w:rPr>
        <w:t>　　　　四、卷烟行业环保政策分析</w:t>
      </w:r>
      <w:r>
        <w:rPr>
          <w:rFonts w:hint="eastAsia"/>
        </w:rPr>
        <w:br/>
      </w:r>
      <w:r>
        <w:rPr>
          <w:rFonts w:hint="eastAsia"/>
        </w:rPr>
        <w:t>　　　　五、卷烟行业政策走势及其影响</w:t>
      </w:r>
      <w:r>
        <w:rPr>
          <w:rFonts w:hint="eastAsia"/>
        </w:rPr>
        <w:br/>
      </w:r>
      <w:r>
        <w:rPr>
          <w:rFonts w:hint="eastAsia"/>
        </w:rPr>
        <w:t>　　第二节 卷烟行业技术环境分析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一、国际卷烟技术发展趋势</w:t>
      </w:r>
      <w:r>
        <w:rPr>
          <w:rFonts w:hint="eastAsia"/>
        </w:rPr>
        <w:br/>
      </w:r>
      <w:r>
        <w:rPr>
          <w:rFonts w:hint="eastAsia"/>
        </w:rPr>
        <w:t>　　　　二、国内卷烟技术水平现状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2018-2023年中国卷烟行业总体发展状况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中国卷烟行业规模情况分析</w:t>
      </w:r>
      <w:r>
        <w:rPr>
          <w:rFonts w:hint="eastAsia"/>
        </w:rPr>
        <w:br/>
      </w:r>
      <w:r>
        <w:rPr>
          <w:rFonts w:hint="eastAsia"/>
        </w:rPr>
        <w:t>　　　　一、卷烟行业单位规模情况分析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五、卷烟行业敏感性分析</w:t>
      </w:r>
      <w:r>
        <w:rPr>
          <w:rFonts w:hint="eastAsia"/>
        </w:rPr>
        <w:br/>
      </w:r>
      <w:r>
        <w:rPr>
          <w:rFonts w:hint="eastAsia"/>
        </w:rPr>
        <w:t>　　第二节 中国卷烟行业产销情况分析</w:t>
      </w:r>
      <w:r>
        <w:rPr>
          <w:rFonts w:hint="eastAsia"/>
        </w:rPr>
        <w:br/>
      </w:r>
      <w:r>
        <w:rPr>
          <w:rFonts w:hint="eastAsia"/>
        </w:rPr>
        <w:t>　　　　一、卷烟行业生产情况分析</w:t>
      </w:r>
      <w:r>
        <w:rPr>
          <w:rFonts w:hint="eastAsia"/>
        </w:rPr>
        <w:br/>
      </w:r>
      <w:r>
        <w:rPr>
          <w:rFonts w:hint="eastAsia"/>
        </w:rPr>
        <w:t>　　　　二、卷烟行业销售情况分析</w:t>
      </w:r>
      <w:r>
        <w:rPr>
          <w:rFonts w:hint="eastAsia"/>
        </w:rPr>
        <w:br/>
      </w:r>
      <w:r>
        <w:rPr>
          <w:rFonts w:hint="eastAsia"/>
        </w:rPr>
        <w:t>　　　　三、卷烟行业产销情况分析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中国卷烟行业财务能力分析</w:t>
      </w:r>
      <w:r>
        <w:rPr>
          <w:rFonts w:hint="eastAsia"/>
        </w:rPr>
        <w:br/>
      </w:r>
      <w:r>
        <w:rPr>
          <w:rFonts w:hint="eastAsia"/>
        </w:rPr>
        <w:t>　　　　一、卷烟行业盈利能力分析</w:t>
      </w:r>
      <w:r>
        <w:rPr>
          <w:rFonts w:hint="eastAsia"/>
        </w:rPr>
        <w:br/>
      </w:r>
      <w:r>
        <w:rPr>
          <w:rFonts w:hint="eastAsia"/>
        </w:rPr>
        <w:t>　　　　二、卷烟行业偿债能力分析</w:t>
      </w:r>
      <w:r>
        <w:rPr>
          <w:rFonts w:hint="eastAsia"/>
        </w:rPr>
        <w:br/>
      </w:r>
      <w:r>
        <w:rPr>
          <w:rFonts w:hint="eastAsia"/>
        </w:rPr>
        <w:t>　　　　三、卷烟行业营运能力分析</w:t>
      </w:r>
      <w:r>
        <w:rPr>
          <w:rFonts w:hint="eastAsia"/>
        </w:rPr>
        <w:br/>
      </w:r>
      <w:r>
        <w:rPr>
          <w:rFonts w:hint="eastAsia"/>
        </w:rPr>
        <w:t>　　　　四、卷烟行业发展能力分析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2018-2023年中国卷烟行业市场发展分析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2018-2023年中国卷烟市场分析</w:t>
      </w:r>
      <w:r>
        <w:rPr>
          <w:rFonts w:hint="eastAsia"/>
        </w:rPr>
        <w:br/>
      </w:r>
      <w:r>
        <w:rPr>
          <w:rFonts w:hint="eastAsia"/>
        </w:rPr>
        <w:t>　　　　一、2022-2023年卷烟市场形势回顾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二、2022-2023年卷烟市场形势分析</w:t>
      </w:r>
      <w:r>
        <w:rPr>
          <w:rFonts w:hint="eastAsia"/>
        </w:rPr>
        <w:br/>
      </w:r>
      <w:r>
        <w:rPr>
          <w:rFonts w:hint="eastAsia"/>
        </w:rPr>
        <w:t>　　第二节 中国卷烟行业市场产品价格走势分析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一、中国卷烟行业市场价格影响因素分析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二、2018-2023年中国卷烟行业市场价格走势分析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中国卷烟行业市场发展的主要策略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一、发展国内卷烟业的相关建议与对策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二、中国卷烟产业的发展建议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2018-2023年中国卷烟行业进出口市场分析</w:t>
      </w:r>
      <w:r>
        <w:rPr>
          <w:rFonts w:hint="eastAsia"/>
        </w:rPr>
        <w:br/>
      </w:r>
      <w:r>
        <w:rPr>
          <w:rFonts w:hint="eastAsia"/>
        </w:rPr>
        <w:t>　　第一节 卷烟进出口市场分析</w:t>
      </w:r>
      <w:r>
        <w:rPr>
          <w:rFonts w:hint="eastAsia"/>
        </w:rPr>
        <w:br/>
      </w:r>
      <w:r>
        <w:rPr>
          <w:rFonts w:hint="eastAsia"/>
        </w:rPr>
        <w:t>　　　　一、卷烟进出口产品构成特点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卷烟行业进出口数据统计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一、2018-2023年卷烟进口量统计</w:t>
      </w:r>
      <w:r>
        <w:rPr>
          <w:rFonts w:hint="eastAsia"/>
        </w:rPr>
        <w:br/>
      </w:r>
      <w:r>
        <w:rPr>
          <w:rFonts w:hint="eastAsia"/>
        </w:rPr>
        <w:t>　　　　二、2018-2023年卷烟出口量统计</w:t>
      </w:r>
      <w:r>
        <w:rPr>
          <w:rFonts w:hint="eastAsia"/>
        </w:rPr>
        <w:br/>
      </w:r>
      <w:r>
        <w:rPr>
          <w:rFonts w:hint="eastAsia"/>
        </w:rPr>
        <w:t>　　第三节 卷烟进出口区域格局分析</w:t>
      </w:r>
      <w:r>
        <w:rPr>
          <w:rFonts w:hint="eastAsia"/>
        </w:rPr>
        <w:br/>
      </w:r>
      <w:r>
        <w:rPr>
          <w:rFonts w:hint="eastAsia"/>
        </w:rPr>
        <w:t>　　　　一、卷烟进口地区格局</w:t>
      </w:r>
      <w:r>
        <w:rPr>
          <w:rFonts w:hint="eastAsia"/>
        </w:rPr>
        <w:br/>
      </w:r>
      <w:r>
        <w:rPr>
          <w:rFonts w:hint="eastAsia"/>
        </w:rPr>
        <w:t>　　　　二、卷烟出口地区格局</w:t>
      </w:r>
      <w:r>
        <w:rPr>
          <w:rFonts w:hint="eastAsia"/>
        </w:rPr>
        <w:br/>
      </w:r>
      <w:r>
        <w:rPr>
          <w:rFonts w:hint="eastAsia"/>
        </w:rPr>
        <w:t>　　第四节 2023-2029年卷烟进出口预测</w:t>
      </w:r>
      <w:r>
        <w:rPr>
          <w:rFonts w:hint="eastAsia"/>
        </w:rPr>
        <w:br/>
      </w:r>
      <w:r>
        <w:rPr>
          <w:rFonts w:hint="eastAsia"/>
        </w:rPr>
        <w:t>　　　　一、2023-2029年卷烟进口预测</w:t>
      </w:r>
      <w:r>
        <w:rPr>
          <w:rFonts w:hint="eastAsia"/>
        </w:rPr>
        <w:br/>
      </w:r>
      <w:r>
        <w:rPr>
          <w:rFonts w:hint="eastAsia"/>
        </w:rPr>
        <w:t>　　　　二、2023-2029年卷烟出口预测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2018-2023年中国卷烟行业竞争格局分析</w:t>
      </w:r>
      <w:r>
        <w:rPr>
          <w:rFonts w:hint="eastAsia"/>
        </w:rPr>
        <w:br/>
      </w:r>
      <w:r>
        <w:rPr>
          <w:rFonts w:hint="eastAsia"/>
        </w:rPr>
        <w:t>　　第一节 卷烟行业竞争结构分析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卷烟行业竞争格局分析</w:t>
      </w:r>
      <w:r>
        <w:rPr>
          <w:rFonts w:hint="eastAsia"/>
        </w:rPr>
        <w:br/>
      </w:r>
      <w:r>
        <w:rPr>
          <w:rFonts w:hint="eastAsia"/>
        </w:rPr>
        <w:t>　　　　一、卷烟行业集中度分析</w:t>
      </w:r>
      <w:r>
        <w:rPr>
          <w:rFonts w:hint="eastAsia"/>
        </w:rPr>
        <w:br/>
      </w:r>
      <w:r>
        <w:rPr>
          <w:rFonts w:hint="eastAsia"/>
        </w:rPr>
        <w:t>　　　　二、卷烟行业竞争程度分析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2023-2029年卷烟行业竞争策略分析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二、2023-2029年卷烟行业竞争格局展望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三、2023-2029年卷烟行业竞争策略分析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三、卷烟企业经营情况分析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2023-2029年中国卷烟行业发展前景预测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2023-2029年中国卷烟行业市场发展趋势预测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三、2023-2029年中国卷烟行业市场价格走势预测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2023-2029年中国卷烟技术发展趋势预测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2023-2029年中国卷烟行业投资分析</w:t>
      </w:r>
      <w:r>
        <w:rPr>
          <w:rFonts w:hint="eastAsia"/>
        </w:rPr>
        <w:br/>
      </w:r>
      <w:r>
        <w:rPr>
          <w:rFonts w:hint="eastAsia"/>
        </w:rPr>
        <w:t>　　第一节 卷烟行业投资机会分析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卷烟行业投资风险分析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　卷烟行业投资建议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d22c5655b44e9" w:history="1">
        <w:r>
          <w:rPr>
            <w:rStyle w:val="Hyperlink"/>
          </w:rPr>
          <w:t>2023-2029年中国卷烟行业深度调研及发展趋势预测报告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d22c5655b44e9" w:history="1">
        <w:r>
          <w:rPr>
            <w:rStyle w:val="Hyperlink"/>
          </w:rPr>
          <w:t>https://www.20087.com/2/91/JuanYanFaZhanQuShi.html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8d7274a65419d" w:history="1">
      <w:r>
        <w:rPr>
          <w:rStyle w:val="Hyperlink"/>
        </w:rPr>
        <w:t>2023-2029年中国卷烟行业深度调研及发展趋势预测报告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uanYanFaZhanQuShi.html" TargetMode="External" Id="Rc65d22c5655b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uanYanFaZhanQuShi.html" TargetMode="External" Id="Rc6e8d7274a65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2023-01-08T06:22:00Z</dcterms:created>
  <dcterms:modified xsi:type="dcterms:W3CDTF">2023-01-08T07:22:00Z</dcterms:modified>
  <dc:subject>2023-2029年中国卷烟行业深度调研及发展趋势预测报告</dc:subject>
  <dc:title>2023-2029年中国卷烟行业深度调研及发展趋势预测报告</dc:title>
  <cp:keywords>2023-2029年中国卷烟行业深度调研及发展趋势预测报告</cp:keywords>
  <dc:description>2023-2029年中国卷烟行业深度调研及发展趋势预测报告</dc:description>
</cp:coreProperties>
</file>