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b76637b04466" w:history="1">
              <w:r>
                <w:rPr>
                  <w:rStyle w:val="Hyperlink"/>
                </w:rPr>
                <w:t>2025-2031年全球与中国海鲜行业研究及行业前景分析报告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b76637b04466" w:history="1">
              <w:r>
                <w:rPr>
                  <w:rStyle w:val="Hyperlink"/>
                </w:rPr>
                <w:t>2025-2031年全球与中国海鲜行业研究及行业前景分析报告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2b76637b04466" w:history="1">
                <w:r>
                  <w:rPr>
                    <w:rStyle w:val="Hyperlink"/>
                  </w:rPr>
                  <w:t>https://www.20087.com/2/71/HaiXianHangYeQianJing.html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海鲜市场在持续增长的同时，也面临着资源过度捕捞、环境污染等挑战。可持续海产品认证（如MSC、ASC）的推广，促进了渔业的规范化和环保养殖技术的发展。冷链物流技术的进步保证了海鲜的新鲜度与远距离运输，拓宽了市场渠道。消费者对健康饮食的追求也推动了低脂、高蛋白海鲜产品的需求增长。</w:t>
      </w:r>
      <w:r>
        <w:rPr>
          <w:rFonts w:hint="eastAsia"/>
        </w:rPr>
        <w:br/>
      </w:r>
      <w:r>
        <w:rPr>
          <w:rFonts w:hint="eastAsia"/>
        </w:rPr>
        <w:t>　　未来海鲜行业将更加注重可持续发展与技术创新。海洋养殖技术，如封闭循环水养殖系统，将减少对环境的影响，提高养殖效率。基因编辑技术可能用于培育抗病、生长快的优良品种，但需在伦理和生物安全框架内谨慎应用。数字化供应链管理将确保海鲜从源头到餐桌的全程可追溯，增强消费者信心。此外，植物基海鲜和细胞培养海鲜作为新兴替代品，将逐渐进入市场，满足不同消费者需求，推动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2b76637b04466" w:history="1">
        <w:r>
          <w:rPr>
            <w:rStyle w:val="Hyperlink"/>
          </w:rPr>
          <w:t>2025-2031年全球与中国海鲜行业研究及行业前景分析报告</w:t>
        </w:r>
      </w:hyperlink>
      <w:r>
        <w:rPr>
          <w:rFonts w:hint="eastAsia"/>
        </w:rPr>
        <w:t>》通过严谨的分析、翔实的数据及直观的图表，系统解析了海鲜行业的市场规模、需求变化、价格波动及产业链结构。报告全面评估了当前海鲜市场现状，科学预测了未来市场前景与发展趋势，重点剖析了海鲜细分市场的机遇与挑战。同时，报告对海鲜重点企业的竞争地位及市场集中度进行了评估，为海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海鲜行业介绍</w:t>
      </w:r>
      <w:r>
        <w:rPr>
          <w:rFonts w:hint="eastAsia"/>
        </w:rPr>
        <w:br/>
      </w:r>
      <w:r>
        <w:rPr>
          <w:rFonts w:hint="eastAsia"/>
        </w:rPr>
        <w:t>　　第二节 海鲜产品主要分类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海鲜主要应用领域分析</w:t>
      </w:r>
      <w:r>
        <w:rPr>
          <w:rFonts w:hint="eastAsia"/>
        </w:rPr>
        <w:br/>
      </w:r>
      <w:r>
        <w:rPr>
          <w:rFonts w:hint="eastAsia"/>
        </w:rPr>
        <w:t>　　　　一、海鲜主要应用领域</w:t>
      </w:r>
      <w:r>
        <w:rPr>
          <w:rFonts w:hint="eastAsia"/>
        </w:rPr>
        <w:br/>
      </w:r>
      <w:r>
        <w:rPr>
          <w:rFonts w:hint="eastAsia"/>
        </w:rPr>
        <w:t>　　　　二、全球海鲜不同应用领域消费量占比（2024年）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海鲜重点厂商总部</w:t>
      </w:r>
      <w:r>
        <w:rPr>
          <w:rFonts w:hint="eastAsia"/>
        </w:rPr>
        <w:br/>
      </w:r>
      <w:r>
        <w:rPr>
          <w:rFonts w:hint="eastAsia"/>
        </w:rPr>
        <w:t>　　第四节 海鲜行业企业集中度分析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全球重点海鲜企业SWOT分析</w:t>
      </w:r>
      <w:r>
        <w:rPr>
          <w:rFonts w:hint="eastAsia"/>
        </w:rPr>
        <w:br/>
      </w:r>
      <w:r>
        <w:rPr>
          <w:rFonts w:hint="eastAsia"/>
        </w:rPr>
        <w:t>　　第六节 中国重点海鲜企业SWOT分析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二、企业海鲜产品</w:t>
      </w:r>
      <w:r>
        <w:rPr>
          <w:rFonts w:hint="eastAsia"/>
        </w:rPr>
        <w:br/>
      </w:r>
      <w:r>
        <w:rPr>
          <w:rFonts w:hint="eastAsia"/>
        </w:rPr>
        <w:t>　　　　三、企业海鲜产量、价格、收入、成本、毛利情况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海鲜产业链分析</w:t>
      </w:r>
      <w:r>
        <w:rPr>
          <w:rFonts w:hint="eastAsia"/>
        </w:rPr>
        <w:br/>
      </w:r>
      <w:r>
        <w:rPr>
          <w:rFonts w:hint="eastAsia"/>
        </w:rPr>
        <w:t>　　第二节 海鲜产业上游供应分析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中国海鲜生产地区分布</w:t>
      </w:r>
      <w:r>
        <w:rPr>
          <w:rFonts w:hint="eastAsia"/>
        </w:rPr>
        <w:br/>
      </w:r>
      <w:r>
        <w:rPr>
          <w:rFonts w:hint="eastAsia"/>
        </w:rPr>
        <w:t>　　第二节 中国海鲜消费地区分布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影响中国市场海鲜供需因素分析</w:t>
      </w:r>
      <w:r>
        <w:rPr>
          <w:rFonts w:hint="eastAsia"/>
        </w:rPr>
        <w:br/>
      </w:r>
      <w:r>
        <w:rPr>
          <w:rFonts w:hint="eastAsia"/>
        </w:rPr>
        <w:t>　　第一节 海鲜及相关行业技术发展概况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国内市场海鲜销售渠道分析</w:t>
      </w:r>
      <w:r>
        <w:rPr>
          <w:rFonts w:hint="eastAsia"/>
        </w:rPr>
        <w:br/>
      </w:r>
      <w:r>
        <w:rPr>
          <w:rFonts w:hint="eastAsia"/>
        </w:rPr>
        <w:t>　　　　一、当前海鲜主要销售模式及销售渠道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海外市场海鲜销售渠道分析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中⋅智林⋅海鲜行业营销策略建议</w:t>
      </w:r>
      <w:r>
        <w:rPr>
          <w:rFonts w:hint="eastAsia"/>
        </w:rPr>
        <w:br/>
      </w:r>
      <w:r>
        <w:rPr>
          <w:rFonts w:hint="eastAsia"/>
        </w:rPr>
        <w:t>　　　　一、海鲜市场定位及目标消费者分析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海鲜产品介绍</w:t>
      </w:r>
      <w:r>
        <w:rPr>
          <w:rFonts w:hint="eastAsia"/>
        </w:rPr>
        <w:br/>
      </w:r>
      <w:r>
        <w:rPr>
          <w:rFonts w:hint="eastAsia"/>
        </w:rPr>
        <w:t>　　表 海鲜产品分类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2024年全球不同种类海鲜产量份额</w:t>
      </w:r>
      <w:r>
        <w:rPr>
          <w:rFonts w:hint="eastAsia"/>
        </w:rPr>
        <w:br/>
      </w:r>
      <w:r>
        <w:rPr>
          <w:rFonts w:hint="eastAsia"/>
        </w:rPr>
        <w:t>　　表 不同种类海鲜价格及趋势（2020-2031年）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海鲜主要应用领域</w:t>
      </w:r>
      <w:r>
        <w:rPr>
          <w:rFonts w:hint="eastAsia"/>
        </w:rPr>
        <w:br/>
      </w:r>
      <w:r>
        <w:rPr>
          <w:rFonts w:hint="eastAsia"/>
        </w:rPr>
        <w:t>　　图 全球2025年海鲜不同应用领域消费量份额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海鲜行业政策分析</w:t>
      </w:r>
      <w:r>
        <w:rPr>
          <w:rFonts w:hint="eastAsia"/>
        </w:rPr>
        <w:br/>
      </w:r>
      <w:r>
        <w:rPr>
          <w:rFonts w:hint="eastAsia"/>
        </w:rPr>
        <w:t>　　表 全球市场海鲜重点企业2024和2025年产量统计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海鲜企业总部</w:t>
      </w:r>
      <w:r>
        <w:rPr>
          <w:rFonts w:hint="eastAsia"/>
        </w:rPr>
        <w:br/>
      </w:r>
      <w:r>
        <w:rPr>
          <w:rFonts w:hint="eastAsia"/>
        </w:rPr>
        <w:t>　　表 全球市场海鲜重点企业2024和2025年产值市场份额统计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全球海鲜重点企业SWOT分析</w:t>
      </w:r>
      <w:r>
        <w:rPr>
          <w:rFonts w:hint="eastAsia"/>
        </w:rPr>
        <w:br/>
      </w:r>
      <w:r>
        <w:rPr>
          <w:rFonts w:hint="eastAsia"/>
        </w:rPr>
        <w:t>　　表 中国海鲜重点企业SWOT分析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企业（十）2024-2025年海鲜产量、价格、收入、成本、毛利情况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中国市场不同种类海鲜价格走势（2020-2031年）</w:t>
      </w:r>
      <w:r>
        <w:rPr>
          <w:rFonts w:hint="eastAsia"/>
        </w:rPr>
        <w:br/>
      </w:r>
      <w:r>
        <w:rPr>
          <w:rFonts w:hint="eastAsia"/>
        </w:rPr>
        <w:t>　　图 海鲜产业链</w:t>
      </w:r>
      <w:r>
        <w:rPr>
          <w:rFonts w:hint="eastAsia"/>
        </w:rPr>
        <w:br/>
      </w:r>
      <w:r>
        <w:rPr>
          <w:rFonts w:hint="eastAsia"/>
        </w:rPr>
        <w:t>　　表 海鲜原材料</w:t>
      </w:r>
      <w:r>
        <w:rPr>
          <w:rFonts w:hint="eastAsia"/>
        </w:rPr>
        <w:br/>
      </w:r>
      <w:r>
        <w:rPr>
          <w:rFonts w:hint="eastAsia"/>
        </w:rPr>
        <w:t>　　表 海鲜上游原料供应商及联系方式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2020-2031年中国市场海鲜进出口量</w:t>
      </w:r>
      <w:r>
        <w:rPr>
          <w:rFonts w:hint="eastAsia"/>
        </w:rPr>
        <w:br/>
      </w:r>
      <w:r>
        <w:rPr>
          <w:rFonts w:hint="eastAsia"/>
        </w:rPr>
        <w:t>　　图 2025年海鲜生产地区分布</w:t>
      </w:r>
      <w:r>
        <w:rPr>
          <w:rFonts w:hint="eastAsia"/>
        </w:rPr>
        <w:br/>
      </w:r>
      <w:r>
        <w:rPr>
          <w:rFonts w:hint="eastAsia"/>
        </w:rPr>
        <w:t>　　图 2025年海鲜消费地区分布</w:t>
      </w:r>
      <w:r>
        <w:rPr>
          <w:rFonts w:hint="eastAsia"/>
        </w:rPr>
        <w:br/>
      </w:r>
      <w:r>
        <w:rPr>
          <w:rFonts w:hint="eastAsia"/>
        </w:rPr>
        <w:t>　　图 中国海鲜进口量及趋势预测（2020-2031年）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不同种类海鲜产量占比（2025-2031年）</w:t>
      </w:r>
      <w:r>
        <w:rPr>
          <w:rFonts w:hint="eastAsia"/>
        </w:rPr>
        <w:br/>
      </w:r>
      <w:r>
        <w:rPr>
          <w:rFonts w:hint="eastAsia"/>
        </w:rPr>
        <w:t>　　图 海鲜价格走势预测（2025-2031年）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b76637b04466" w:history="1">
        <w:r>
          <w:rPr>
            <w:rStyle w:val="Hyperlink"/>
          </w:rPr>
          <w:t>2025-2031年全球与中国海鲜行业研究及行业前景分析报告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2b76637b04466" w:history="1">
        <w:r>
          <w:rPr>
            <w:rStyle w:val="Hyperlink"/>
          </w:rPr>
          <w:t>https://www.20087.com/2/71/HaiXianHangYeQianJing.html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486a06a6458c" w:history="1">
      <w:r>
        <w:rPr>
          <w:rStyle w:val="Hyperlink"/>
        </w:rPr>
        <w:t>2025-2031年全球与中国海鲜行业研究及行业前景分析报告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iXianHangYeQianJing.html" TargetMode="External" Id="R9152b76637b0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iXianHangYeQianJing.html" TargetMode="External" Id="Rfd92486a06a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2025-02-08T08:33:00Z</dcterms:created>
  <dcterms:modified xsi:type="dcterms:W3CDTF">2025-02-08T09:33:00Z</dcterms:modified>
  <dc:subject>2025-2031年全球与中国海鲜行业研究及行业前景分析报告</dc:subject>
  <dc:title>2025-2031年全球与中国海鲜行业研究及行业前景分析报告</dc:title>
  <cp:keywords>2025-2031年全球与中国海鲜行业研究及行业前景分析报告</cp:keywords>
  <dc:description>2025-2031年全球与中国海鲜行业研究及行业前景分析报告</dc:description>
</cp:coreProperties>
</file>