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621e830f43ae" w:history="1">
              <w:r>
                <w:rPr>
                  <w:rStyle w:val="Hyperlink"/>
                </w:rPr>
                <w:t>2026-2032年全球与中国食品级氧化铁行业研究及发展前景分析报告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621e830f43ae" w:history="1">
              <w:r>
                <w:rPr>
                  <w:rStyle w:val="Hyperlink"/>
                </w:rPr>
                <w:t>2026-2032年全球与中国食品级氧化铁行业研究及发展前景分析报告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4621e830f43ae" w:history="1">
                <w:r>
                  <w:rPr>
                    <w:rStyle w:val="Hyperlink"/>
                  </w:rPr>
                  <w:t>https://www.20087.com/2/61/ShiPinJiYangHuaTieFaZhanQianJing.html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氧化铁是一类经严格纯化处理的无机着色剂，包括氧化铁红（Fe₂O₃）、氧化铁黄（FeOOH）和氧化铁黑（Fe₃O₄），广泛应用于糖果、烘焙食品、胶囊外壳及化妆品中，提供稳定、耐光且不易迁移的红、黄、黑色调。食品级氧化铁需符合FDA 21 CFR、EU 1333/2008及GB 1886.222等法规，对重金属（如砷、铅）、微生物及粒径分布有严苛控制。生产工艺以湿法沉淀为主，通过调控pH、温度与煅烧条件获得特定晶型与色相。然而，天然来源氧化铁批次波动大，而合成工艺若控制不当易引入杂质，影响终端产品合规性；此外，消费者对“人工色素”的误解亦构成市场接受障碍。</w:t>
      </w:r>
      <w:r>
        <w:rPr>
          <w:rFonts w:hint="eastAsia"/>
        </w:rPr>
        <w:br/>
      </w:r>
      <w:r>
        <w:rPr>
          <w:rFonts w:hint="eastAsia"/>
        </w:rPr>
        <w:t>　　未来，食品级氧化铁将朝着高纯绿色制造、纳米控释与透明标签方向发展。市场调研网认为，未来工艺将采用闭环水处理与低能耗煅烧技术，减少三废排放。表面包覆二氧化硅或食用蜡可改善分散性并抑制金属离子溶出，提升生物安全性。在清洁标签（Clean Label）趋势下，企业将加强消费者教育，强调其天然矿物属性与不可替代性。此外，微胶囊化技术可实现氧化铁在特定pH或酶环境下释放，拓展至智能包装指示领域。长远看，基于区块链的原料溯源系统将增强供应链透明度，巩固其在高端食品与药品着色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24621e830f43ae" w:history="1">
        <w:r>
          <w:rPr>
            <w:rStyle w:val="Hyperlink"/>
          </w:rPr>
          <w:t>2026-2032年全球与中国食品级氧化铁行业研究及发展前景分析报告</w:t>
        </w:r>
      </w:hyperlink>
      <w:r>
        <w:rPr>
          <w:rFonts w:hint="eastAsia"/>
        </w:rPr>
        <w:t>》，2025年食品级氧化铁行业市场规模达 亿元，预计2032年市场规模将达 亿元，期间年均复合增长率（CAGR）达 %。报告系统梳理了食品级氧化铁行业的市场规模、技术现状及产业链结构，结合详实数据分析了食品级氧化铁行业需求、价格动态与竞争格局，科学预测了食品级氧化铁发展趋势与市场前景，重点解读了行业内重点企业的战略布局与品牌影响力，同时对市场竞争与集中度进行了评估。此外，报告还细分了市场领域，揭示了食品级氧化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按产品类型细分，全球食品级氧化铁市场规模2021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氧化铁红</w:t>
      </w:r>
      <w:r>
        <w:rPr>
          <w:rFonts w:hint="eastAsia"/>
        </w:rPr>
        <w:br/>
      </w:r>
      <w:r>
        <w:rPr>
          <w:rFonts w:hint="eastAsia"/>
        </w:rPr>
        <w:t>　　　　1.3.3 氧化铁黄</w:t>
      </w:r>
      <w:r>
        <w:rPr>
          <w:rFonts w:hint="eastAsia"/>
        </w:rPr>
        <w:br/>
      </w:r>
      <w:r>
        <w:rPr>
          <w:rFonts w:hint="eastAsia"/>
        </w:rPr>
        <w:t>　　　　1.3.4 氧化铁黑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按应用细分，全球食品级氧化铁市场规模2021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人类食品</w:t>
      </w:r>
      <w:r>
        <w:rPr>
          <w:rFonts w:hint="eastAsia"/>
        </w:rPr>
        <w:br/>
      </w:r>
      <w:r>
        <w:rPr>
          <w:rFonts w:hint="eastAsia"/>
        </w:rPr>
        <w:t>　　　　1.4.3 宠物食品</w:t>
      </w:r>
      <w:r>
        <w:rPr>
          <w:rFonts w:hint="eastAsia"/>
        </w:rPr>
        <w:br/>
      </w:r>
      <w:r>
        <w:rPr>
          <w:rFonts w:hint="eastAsia"/>
        </w:rPr>
        <w:t>　　　　1.4.4 食品包装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食品级氧化铁行业发展总体概况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食品级氧化铁行业发展主要特点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食品级氧化铁行业发展影响因素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食品级氧化铁有利因素</w:t>
      </w:r>
      <w:r>
        <w:rPr>
          <w:rFonts w:hint="eastAsia"/>
        </w:rPr>
        <w:br/>
      </w:r>
      <w:r>
        <w:rPr>
          <w:rFonts w:hint="eastAsia"/>
        </w:rPr>
        <w:t>　　　　1.5.3 .2 食品级氧化铁不利因素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全球市场，近三年食品级氧化铁主要企业占有率及排名（按销量）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食品级氧化铁主要企业在国际市场占有率（按销量，2023-2026）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2025年食品级氧化铁主要企业在国际市场排名（按销量）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全球市场主要企业食品级氧化铁销量（2023-2026）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全球市场，近三年食品级氧化铁主要企业占有率及排名（按收入）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食品级氧化铁主要企业在国际市场占有率（按收入，2023-2026）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2025年食品级氧化铁主要企业在国际市场排名（按收入）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全球市场主要企业食品级氧化铁销售收入（2023-2026）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全球市场主要企业食品级氧化铁销售价格（2023-2026）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中国市场，近三年食品级氧化铁主要企业占有率及排名（按销量）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食品级氧化铁主要企业在中国市场占有率（按销量，2023-2026）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2025年食品级氧化铁主要企业在中国市场排名（按销量）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中国市场主要企业食品级氧化铁销量（2023-2026）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中国市场，近三年食品级氧化铁主要企业占有率及排名（按收入）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食品级氧化铁主要企业在中国市场占有率（按收入，2023-2026）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2025年食品级氧化铁主要企业在中国市场排名（按收入）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中国市场主要企业食品级氧化铁销售收入（2023-2026）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全球主要厂商食品级氧化铁总部及产地分布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全球主要厂商成立时间及食品级氧化铁商业化日期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全球主要厂商食品级氧化铁产品类型及应用</w:t>
      </w:r>
      <w:r>
        <w:rPr>
          <w:rFonts w:hint="eastAsia"/>
        </w:rPr>
        <w:br/>
      </w:r>
      <w:r>
        <w:rPr>
          <w:rFonts w:hint="eastAsia"/>
        </w:rPr>
        <w:t>　　2.9 食品级氧化铁行业集中度、竞争程度分析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食品级氧化铁行业集中度分析：2025年全球Top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全球食品级氧化铁第一梯队、第二梯队和第三梯队生产商（品牌）及市场份额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全球食品级氧化铁总体规模分析</w:t>
      </w:r>
      <w:r>
        <w:rPr>
          <w:rFonts w:hint="eastAsia"/>
        </w:rPr>
        <w:br/>
      </w:r>
      <w:r>
        <w:rPr>
          <w:rFonts w:hint="eastAsia"/>
        </w:rPr>
        <w:t>　　3.1 全球食品级氧化铁供需现状及预测（2021-2032）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全球食品级氧化铁产能、产量、产能利用率及发展趋势（2021-2032）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全球食品级氧化铁产量、需求量及发展趋势（2021-2032）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全球主要地区食品级氧化铁产量及发展趋势（2021-2032）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全球主要地区食品级氧化铁产量（2021-2026）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全球主要地区食品级氧化铁产量（2027-2032）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全球主要地区食品级氧化铁产量市场份额（2021-2032）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中国食品级氧化铁供需现状及预测（2021-2032）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中国食品级氧化铁产能、产量、产能利用率及发展趋势（2021-2032）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中国食品级氧化铁产量、市场需求量及发展趋势（2021-2032）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中国市场食品级氧化铁进出口（2021-2032）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全球食品级氧化铁销量及销售额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全球市场食品级氧化铁销售额（2021-2032）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全球市场食品级氧化铁销量（2021-2032）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全球市场食品级氧化铁价格趋势（2021-2032）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全球食品级氧化铁主要地区分析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全球主要地区食品级氧化铁市场规模分析：2021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全球主要地区食品级氧化铁销售收入及市场份额（2021-2026）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全球主要地区食品级氧化铁销售收入预测（2027-2032）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全球主要地区食品级氧化铁销量分析：2021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全球主要地区食品级氧化铁销量及市场份额（2021-2026）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全球主要地区食品级氧化铁销量及市场份额预测（2027-2032）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北美市场食品级氧化铁销量、收入及增长率（2021-2032）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欧洲市场食品级氧化铁销量、收入及增长率（2021-2032）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中国市场食品级氧化铁销量、收入及增长率（2021-2032）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日本市场食品级氧化铁销量、收入及增长率（2021-2032）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东南亚市场食品级氧化铁销量、收入及增长率（2021-2032）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印度市场食品级氧化铁销量、收入及增长率（2021-2032）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南美市场食品级氧化铁销量、收入及增长率（2021-2032）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中东市场食品级氧化铁销量、收入及增长率（2021-2032）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不同产品类型食品级氧化铁分析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全球不同产品类型食品级氧化铁销量（2021-2032）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全球不同产品类型食品级氧化铁销量及市场份额（2021-2026）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全球不同产品类型食品级氧化铁销量预测（2027-2032）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全球不同产品类型食品级氧化铁收入（2021-2032）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全球不同产品类型食品级氧化铁收入及市场份额（2021-2026）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全球不同产品类型食品级氧化铁收入预测（2027-2032）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全球不同产品类型食品级氧化铁价格走势（2021-2032）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中国不同产品类型食品级氧化铁销量（2021-2032）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中国不同产品类型食品级氧化铁销量及市场份额（2021-2026）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中国不同产品类型食品级氧化铁销量预测（2027-2032）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中国不同产品类型食品级氧化铁收入（2021-2032）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中国不同产品类型食品级氧化铁收入及市场份额（2021-2026）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中国不同产品类型食品级氧化铁收入预测（2027-2032）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不同应用食品级氧化铁分析</w:t>
      </w:r>
      <w:r>
        <w:rPr>
          <w:rFonts w:hint="eastAsia"/>
        </w:rPr>
        <w:br/>
      </w:r>
      <w:r>
        <w:rPr>
          <w:rFonts w:hint="eastAsia"/>
        </w:rPr>
        <w:t>　　7.1 全球不同应用食品级氧化铁销量（2021-2032）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全球不同应用食品级氧化铁销量及市场份额（2021-2026）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全球不同应用食品级氧化铁销量预测（2027-2032）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全球不同应用食品级氧化铁收入（2021-2032）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全球不同应用食品级氧化铁收入及市场份额（2021-2026）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全球不同应用食品级氧化铁收入预测（2027-2032）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全球不同应用食品级氧化铁价格走势（2021-2032）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中国不同应用食品级氧化铁销量（2021-2032）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中国不同应用食品级氧化铁销量及市场份额（2021-2026）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中国不同应用食品级氧化铁销量预测（2027-2032）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中国不同应用食品级氧化铁收入（2021-2032）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中国不同应用食品级氧化铁收入及市场份额（2021-2026）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中国不同应用食品级氧化铁收入预测（2027-2032）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食品级氧化铁行业发展趋势</w:t>
      </w:r>
      <w:r>
        <w:rPr>
          <w:rFonts w:hint="eastAsia"/>
        </w:rPr>
        <w:br/>
      </w:r>
      <w:r>
        <w:rPr>
          <w:rFonts w:hint="eastAsia"/>
        </w:rPr>
        <w:t>　　8.2 食品级氧化铁行业主要驱动因素</w:t>
      </w:r>
      <w:r>
        <w:rPr>
          <w:rFonts w:hint="eastAsia"/>
        </w:rPr>
        <w:br/>
      </w:r>
      <w:r>
        <w:rPr>
          <w:rFonts w:hint="eastAsia"/>
        </w:rPr>
        <w:t>　　8.3 食品级氧化铁中国企业SWOT分析</w:t>
      </w:r>
      <w:r>
        <w:rPr>
          <w:rFonts w:hint="eastAsia"/>
        </w:rPr>
        <w:br/>
      </w:r>
      <w:r>
        <w:rPr>
          <w:rFonts w:hint="eastAsia"/>
        </w:rPr>
        <w:t>　　8.4 中国食品级氧化铁行业政策环境分析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食品级氧化铁行业产业链简介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食品级氧化铁行业供应链分析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食品级氧化铁主要原料及供应情况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食品级氧化铁行业采购模式</w:t>
      </w:r>
      <w:r>
        <w:rPr>
          <w:rFonts w:hint="eastAsia"/>
        </w:rPr>
        <w:br/>
      </w:r>
      <w:r>
        <w:rPr>
          <w:rFonts w:hint="eastAsia"/>
        </w:rPr>
        <w:t>　　9.3 食品级氧化铁行业生产模式</w:t>
      </w:r>
      <w:r>
        <w:rPr>
          <w:rFonts w:hint="eastAsia"/>
        </w:rPr>
        <w:br/>
      </w:r>
      <w:r>
        <w:rPr>
          <w:rFonts w:hint="eastAsia"/>
        </w:rPr>
        <w:t>　　9.4 食品级氧化铁行业销售模式及销售渠道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按产品类型细分，全球食品级氧化铁市场规模2021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按应用细分，全球食品级氧化铁市场规模（CAGR）2021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食品级氧化铁行业发展主要特点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食品级氧化铁行业发展有利因素分析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食品级氧化铁行业发展不利因素分析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进入食品级氧化铁行业壁垒</w:t>
      </w:r>
      <w:r>
        <w:rPr>
          <w:rFonts w:hint="eastAsia"/>
        </w:rPr>
        <w:br/>
      </w:r>
      <w:r>
        <w:rPr>
          <w:rFonts w:hint="eastAsia"/>
        </w:rPr>
        <w:t>　　表 7： 食品级氧化铁主要企业在国际市场占有率（按销量，2023-2026）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2025年食品级氧化铁主要企业在国际市场排名（按销量）&amp;（吨）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全球市场主要企业食品级氧化铁销量（2023-2026）&amp;（吨）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食品级氧化铁主要企业在国际市场占有率（按收入，2023-2026）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2025年食品级氧化铁主要企业在国际市场排名（按收入）&amp;（万元）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全球市场主要企业食品级氧化铁销售收入（2023-2026）&amp;（万元）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全球市场主要企业食品级氧化铁销售价格（2023-2026）&amp;（元/吨）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食品级氧化铁主要企业在中国市场占有率（按销量，2023-2026）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2025年食品级氧化铁主要企业在中国市场排名（按销量）&amp;（吨）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中国市场主要企业食品级氧化铁销量（2023-2026）&amp;（吨）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食品级氧化铁主要企业在中国市场占有率（按收入，2023-2026）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2025年食品级氧化铁主要企业在中国市场排名（按收入）&amp;（万元）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中国市场主要企业食品级氧化铁销售收入（2023-2026）&amp;（万元）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全球主要厂商食品级氧化铁总部及产地分布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全球主要厂商成立时间及食品级氧化铁商业化日期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全球主要厂商食品级氧化铁产品类型及应用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2025年全球食品级氧化铁主要厂商市场地位（第一梯队、第二梯队和第三梯队）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全球食品级氧化铁市场投资、并购等现状分析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全球主要地区食品级氧化铁产量增速（CAGR）：（2021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全球主要地区食品级氧化铁产量（2021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全球主要地区食品级氧化铁产量（2021-2026）&amp;（吨）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全球主要地区食品级氧化铁产量（2027-2032）&amp;（吨）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全球主要地区食品级氧化铁产量市场份额（2021-2026）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全球主要地区食品级氧化铁产量市场份额（2027-2032）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中国市场食品级氧化铁产量、销量、进出口（2021-2026）&amp;（吨）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中国市场食品级氧化铁产量、销量、进出口预测（2027-2032）&amp;（吨）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全球主要地区食品级氧化铁销售收入增速：（2021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全球主要地区食品级氧化铁销售收入（2021-2026）&amp;（万元）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全球主要地区食品级氧化铁销售收入市场份额（2021-2026）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全球主要地区食品级氧化铁收入（2027-2032）&amp;（万元）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全球主要地区食品级氧化铁收入市场份额（2027-2032）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全球主要地区食品级氧化铁销量（吨）：2021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全球主要地区食品级氧化铁销量（2021-2026）&amp;（吨）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全球主要地区食品级氧化铁销量市场份额（2021-2026）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全球主要地区食品级氧化铁销量（2027-2032）&amp;（吨）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全球主要地区食品级氧化铁销量份额（2027-2032）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食品级氧化铁生产基地、销售区域、竞争对手及市场地位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全球不同产品类型食品级氧化铁销量（2021-2026）&amp;（吨）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全球不同产品类型食品级氧化铁销量市场份额（2021-2026）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全球不同产品类型食品级氧化铁销量预测（2027-2032）&amp;（吨）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全球市场不同产品类型食品级氧化铁销量市场份额预测（2027-2032）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全球不同产品类型食品级氧化铁收入（2021-2026）&amp;（万元）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全球不同产品类型食品级氧化铁收入市场份额（2021-2026）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全球不同产品类型食品级氧化铁收入预测（2027-2032）&amp;（万元）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全球不同产品类型食品级氧化铁收入市场份额预测（2027-2032）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中国不同产品类型食品级氧化铁销量（2021-2026）&amp;（吨）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中国不同产品类型食品级氧化铁销量市场份额（2021-2026）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中国不同产品类型食品级氧化铁销量预测（2027-2032）&amp;（吨）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全球市场不同产品类型食品级氧化铁销量市场份额预测（2027-2032）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中国不同产品类型食品级氧化铁收入（2021-2026）&amp;（万元）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中国不同产品类型食品级氧化铁收入市场份额（2021-2026）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中国不同产品类型食品级氧化铁收入预测（2027-2032）&amp;（万元）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中国不同产品类型食品级氧化铁收入市场份额预测（2027-2032）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全球不同应用食品级氧化铁销量（2021-2026）&amp;（吨）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全球不同应用食品级氧化铁销量市场份额（2021-2026）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全球不同应用食品级氧化铁销量预测（2027-2032）&amp;（吨）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全球市场不同应用食品级氧化铁销量市场份额预测（2027-2032）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全球不同应用食品级氧化铁收入（2021-2026）&amp;（万元）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全球不同应用食品级氧化铁收入市场份额（2021-2026）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全球不同应用食品级氧化铁收入预测（2027-2032）&amp;（万元）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全球不同应用食品级氧化铁收入市场份额预测（2027-2032）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中国不同应用食品级氧化铁销量（2021-2026）&amp;（吨）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中国不同应用食品级氧化铁销量市场份额（2021-2026）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中国不同应用食品级氧化铁销量预测（2027-2032）&amp;（吨）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中国市场不同应用食品级氧化铁销量市场份额预测（2027-2032）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中国不同应用食品级氧化铁收入（2021-2026）&amp;（万元）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中国不同应用食品级氧化铁收入市场份额（2021-2026）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中国不同应用食品级氧化铁收入预测（2027-2032）&amp;（万元）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中国不同应用食品级氧化铁收入市场份额预测（2027-2032）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食品级氧化铁行业发展趋势</w:t>
      </w:r>
      <w:r>
        <w:rPr>
          <w:rFonts w:hint="eastAsia"/>
        </w:rPr>
        <w:br/>
      </w:r>
      <w:r>
        <w:rPr>
          <w:rFonts w:hint="eastAsia"/>
        </w:rPr>
        <w:t>　　表 141： 食品级氧化铁行业主要驱动因素</w:t>
      </w:r>
      <w:r>
        <w:rPr>
          <w:rFonts w:hint="eastAsia"/>
        </w:rPr>
        <w:br/>
      </w:r>
      <w:r>
        <w:rPr>
          <w:rFonts w:hint="eastAsia"/>
        </w:rPr>
        <w:t>　　表 142： 食品级氧化铁行业供应链分析</w:t>
      </w:r>
      <w:r>
        <w:rPr>
          <w:rFonts w:hint="eastAsia"/>
        </w:rPr>
        <w:br/>
      </w:r>
      <w:r>
        <w:rPr>
          <w:rFonts w:hint="eastAsia"/>
        </w:rPr>
        <w:t>　　表 143： 食品级氧化铁上游原料供应商</w:t>
      </w:r>
      <w:r>
        <w:rPr>
          <w:rFonts w:hint="eastAsia"/>
        </w:rPr>
        <w:br/>
      </w:r>
      <w:r>
        <w:rPr>
          <w:rFonts w:hint="eastAsia"/>
        </w:rPr>
        <w:t>　　表 144： 食品级氧化铁主要地区不同应用客户分析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食品级氧化铁典型经销商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食品级氧化铁产品图片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全球不同产品类型食品级氧化铁销售额2021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全球不同产品类型食品级氧化铁市场份额2025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氧化铁红产品图片</w:t>
      </w:r>
      <w:r>
        <w:rPr>
          <w:rFonts w:hint="eastAsia"/>
        </w:rPr>
        <w:br/>
      </w:r>
      <w:r>
        <w:rPr>
          <w:rFonts w:hint="eastAsia"/>
        </w:rPr>
        <w:t>　　图 5： 氧化铁黄产品图片</w:t>
      </w:r>
      <w:r>
        <w:rPr>
          <w:rFonts w:hint="eastAsia"/>
        </w:rPr>
        <w:br/>
      </w:r>
      <w:r>
        <w:rPr>
          <w:rFonts w:hint="eastAsia"/>
        </w:rPr>
        <w:t>　　图 6： 氧化铁黑产品图片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全球不同应用食品级氧化铁市场份额2025 &amp; 2032</w:t>
      </w:r>
      <w:r>
        <w:rPr>
          <w:rFonts w:hint="eastAsia"/>
        </w:rPr>
        <w:br/>
      </w:r>
      <w:r>
        <w:rPr>
          <w:rFonts w:hint="eastAsia"/>
        </w:rPr>
        <w:t>　　图 9： 人类食品</w:t>
      </w:r>
      <w:r>
        <w:rPr>
          <w:rFonts w:hint="eastAsia"/>
        </w:rPr>
        <w:br/>
      </w:r>
      <w:r>
        <w:rPr>
          <w:rFonts w:hint="eastAsia"/>
        </w:rPr>
        <w:t>　　图 10： 宠物食品</w:t>
      </w:r>
      <w:r>
        <w:rPr>
          <w:rFonts w:hint="eastAsia"/>
        </w:rPr>
        <w:br/>
      </w:r>
      <w:r>
        <w:rPr>
          <w:rFonts w:hint="eastAsia"/>
        </w:rPr>
        <w:t>　　图 11： 食品包装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2025年全球前五大生产商食品级氧化铁市场份额</w:t>
      </w:r>
      <w:r>
        <w:rPr>
          <w:rFonts w:hint="eastAsia"/>
        </w:rPr>
        <w:br/>
      </w:r>
      <w:r>
        <w:rPr>
          <w:rFonts w:hint="eastAsia"/>
        </w:rPr>
        <w:t>　　图 13： 2025年全球食品级氧化铁第一梯队、第二梯队和第三梯队厂商及市场份额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全球食品级氧化铁产能、产量、产能利用率及发展趋势（2021-2032）&amp;（吨）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全球食品级氧化铁产量、需求量及发展趋势（2021-2032）&amp;（吨）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全球主要地区食品级氧化铁产量市场份额（2021-2032）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中国食品级氧化铁产能、产量、产能利用率及发展趋势（2021-2032）&amp;（吨）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中国食品级氧化铁产量、市场需求量及发展趋势（2021-2032）&amp;（吨）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全球食品级氧化铁市场销售额及增长率：（2021-2032）&amp;（万元）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全球市场食品级氧化铁市场规模：2021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全球市场食品级氧化铁销量及增长率（2021-2032）&amp;（吨）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全球市场食品级氧化铁价格趋势（2021-2032）&amp;（元/吨）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全球主要地区食品级氧化铁销售收入（2021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全球主要地区食品级氧化铁销售收入市场份额（2021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北美市场食品级氧化铁销量及增长率（2021-2032）&amp;（吨）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北美市场食品级氧化铁收入及增长率（2021-2032）&amp;（万元）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欧洲市场食品级氧化铁销量及增长率（2021-2032）&amp;（吨）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欧洲市场食品级氧化铁收入及增长率（2021-2032）&amp;（万元）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中国市场食品级氧化铁销量及增长率（2021-2032）&amp;（吨）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中国市场食品级氧化铁收入及增长率（2021-2032）&amp;（万元）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日本市场食品级氧化铁销量及增长率（2021-2032）&amp;（吨）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日本市场食品级氧化铁收入及增长率（2021-2032）&amp;（万元）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东南亚市场食品级氧化铁销量及增长率（2021-2032）&amp;（吨）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东南亚市场食品级氧化铁收入及增长率（2021-2032）&amp;（万元）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印度市场食品级氧化铁销量及增长率（2021-2032）&amp;（吨）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印度市场食品级氧化铁收入及增长率（2021-2032）&amp;（万元）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南美市场食品级氧化铁销量及增长率（2021-2032）&amp;（吨）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南美市场食品级氧化铁收入及增长率（2021-2032）&amp;（万元）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中东市场食品级氧化铁销量及增长率（2021-2032）&amp;（吨）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中东市场食品级氧化铁收入及增长率（2021-2032）&amp;（万元）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全球不同产品类型食品级氧化铁价格走势（2021-2032）&amp;（元/吨）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全球不同应用食品级氧化铁价格走势（2021-2032）&amp;（元/吨）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食品级氧化铁中国企业SWOT分析</w:t>
      </w:r>
      <w:r>
        <w:rPr>
          <w:rFonts w:hint="eastAsia"/>
        </w:rPr>
        <w:br/>
      </w:r>
      <w:r>
        <w:rPr>
          <w:rFonts w:hint="eastAsia"/>
        </w:rPr>
        <w:t>　　图 44： 食品级氧化铁产业链</w:t>
      </w:r>
      <w:r>
        <w:rPr>
          <w:rFonts w:hint="eastAsia"/>
        </w:rPr>
        <w:br/>
      </w:r>
      <w:r>
        <w:rPr>
          <w:rFonts w:hint="eastAsia"/>
        </w:rPr>
        <w:t>　　图 45： 食品级氧化铁行业采购模式分析</w:t>
      </w:r>
      <w:r>
        <w:rPr>
          <w:rFonts w:hint="eastAsia"/>
        </w:rPr>
        <w:br/>
      </w:r>
      <w:r>
        <w:rPr>
          <w:rFonts w:hint="eastAsia"/>
        </w:rPr>
        <w:t>　　图 46： 食品级氧化铁行业生产模式</w:t>
      </w:r>
      <w:r>
        <w:rPr>
          <w:rFonts w:hint="eastAsia"/>
        </w:rPr>
        <w:br/>
      </w:r>
      <w:r>
        <w:rPr>
          <w:rFonts w:hint="eastAsia"/>
        </w:rPr>
        <w:t>　　图 47： 食品级氧化铁行业销售模式分析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621e830f43ae" w:history="1">
        <w:r>
          <w:rPr>
            <w:rStyle w:val="Hyperlink"/>
          </w:rPr>
          <w:t>2026-2032年全球与中国食品级氧化铁行业研究及发展前景分析报告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4621e830f43ae" w:history="1">
        <w:r>
          <w:rPr>
            <w:rStyle w:val="Hyperlink"/>
          </w:rPr>
          <w:t>https://www.20087.com/2/61/ShiPinJiYangHuaTieFaZhanQianJing.html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氧化铁对人体有害吗、食品级氧化铁红国家标准、氧化铁可食用吗、食品级氧化铁颜料、食品级硫酸亚铁的作用、食品级氧化铁黄生产厂家、氧化亚铁和三氧化二铁有什么区别、食品级氧化铁色素、防止食品氧化变质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7f3f119ff47e0" w:history="1">
      <w:r>
        <w:rPr>
          <w:rStyle w:val="Hyperlink"/>
        </w:rPr>
        <w:t>2026-2032年全球与中国食品级氧化铁行业研究及发展前景分析报告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iPinJiYangHuaTieFaZhanQianJing.html" TargetMode="External" Id="Ra524621e830f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iPinJiYangHuaTieFaZhanQianJing.html" TargetMode="External" Id="R7bd7f3f119ff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2026-03-28T01:55:14Z</dcterms:created>
  <dcterms:modified xsi:type="dcterms:W3CDTF">2026-03-28T02:55:14Z</dcterms:modified>
  <dc:subject>2026-2032年全球与中国食品级氧化铁行业研究及发展前景分析报告</dc:subject>
  <dc:title>2026-2032年全球与中国食品级氧化铁行业研究及发展前景分析报告</dc:title>
  <cp:keywords>2026-2032年全球与中国食品级氧化铁行业研究及发展前景分析报告</cp:keywords>
  <dc:description>2026-2032年全球与中国食品级氧化铁行业研究及发展前景分析报告</dc:description>
</cp:coreProperties>
</file>