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c6d720124b24" w:history="1">
              <w:r>
                <w:rPr>
                  <w:rStyle w:val="Hyperlink"/>
                </w:rPr>
                <w:t>2025-2031年中国干海参市场深度调研及发展趋势报告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c6d720124b24" w:history="1">
              <w:r>
                <w:rPr>
                  <w:rStyle w:val="Hyperlink"/>
                </w:rPr>
                <w:t>2025-2031年中国干海参市场深度调研及发展趋势报告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2c6d720124b24" w:history="1">
                <w:r>
                  <w:rPr>
                    <w:rStyle w:val="Hyperlink"/>
                  </w:rPr>
                  <w:t>https://www.20087.com/6/61/GanHaiCanWeiLaiFaZhanQuShi.html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参是一种珍贵的海产品，在亚洲尤其是中国有着悠久的食用历史。近年来，随着人们生活水平的提高和对健康饮食的追求，干海参市场需求持续增长。干海参不仅营养价值高，还具有一定的药用价值，深受消费者的喜爱。目前，干海参的种类繁多，品质各异，主要来源于野生捕捞和人工养殖两种途径。尽管价格较高，但由于其独特的营养价值，干海参仍然是礼品市场和高端餐饮领域的重要产品。</w:t>
      </w:r>
      <w:r>
        <w:rPr>
          <w:rFonts w:hint="eastAsia"/>
        </w:rPr>
        <w:br/>
      </w:r>
      <w:r>
        <w:rPr>
          <w:rFonts w:hint="eastAsia"/>
        </w:rPr>
        <w:t>　　未来，干海参的发展将更加注重可持续性和品质保证。一方面，随着海洋资源保护意识的增强，干海参的生产将更加注重生态环境的保护，采用可持续的捕捞和养殖方式。另一方面，随着消费者对食品安全和品质要求的提高，干海参将更加注重产品的源头追溯和品质认证，以满足消费者的需求。此外，随着科技的进步，干海参的加工技术将得到进一步优化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2c6d720124b24" w:history="1">
        <w:r>
          <w:rPr>
            <w:rStyle w:val="Hyperlink"/>
          </w:rPr>
          <w:t>2025-2031年中国干海参市场深度调研及发展趋势报告</w:t>
        </w:r>
      </w:hyperlink>
      <w:r>
        <w:rPr>
          <w:rFonts w:hint="eastAsia"/>
        </w:rPr>
        <w:t>》基于国家统计局及相关行业协会的详实数据，结合国内外干海参行业研究资料及深入市场调研，系统分析了干海参行业的市场规模、市场需求及产业链现状。报告重点探讨了干海参行业整体运行情况及细分领域特点，科学预测了干海参市场前景与发展趋势，揭示了干海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d2c6d720124b24" w:history="1">
        <w:r>
          <w:rPr>
            <w:rStyle w:val="Hyperlink"/>
          </w:rPr>
          <w:t>2025-2031年中国干海参市场深度调研及发展趋势报告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世界干海参行业发展情况分析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世界干海参行业分析</w:t>
      </w:r>
      <w:r>
        <w:rPr>
          <w:rFonts w:hint="eastAsia"/>
        </w:rPr>
        <w:br/>
      </w:r>
      <w:r>
        <w:rPr>
          <w:rFonts w:hint="eastAsia"/>
        </w:rPr>
        <w:t>　　　　一、世界干海参行业特点</w:t>
      </w:r>
      <w:r>
        <w:rPr>
          <w:rFonts w:hint="eastAsia"/>
        </w:rPr>
        <w:br/>
      </w:r>
      <w:r>
        <w:rPr>
          <w:rFonts w:hint="eastAsia"/>
        </w:rPr>
        <w:t>　　　　二、世界产能状况</w:t>
      </w:r>
      <w:r>
        <w:rPr>
          <w:rFonts w:hint="eastAsia"/>
        </w:rPr>
        <w:br/>
      </w:r>
      <w:r>
        <w:rPr>
          <w:rFonts w:hint="eastAsia"/>
        </w:rPr>
        <w:t>　　　　三、世界干海参行业动态</w:t>
      </w:r>
      <w:r>
        <w:rPr>
          <w:rFonts w:hint="eastAsia"/>
        </w:rPr>
        <w:br/>
      </w:r>
      <w:r>
        <w:rPr>
          <w:rFonts w:hint="eastAsia"/>
        </w:rPr>
        <w:t>　　第二节 世界干海参市场分析</w:t>
      </w:r>
      <w:r>
        <w:rPr>
          <w:rFonts w:hint="eastAsia"/>
        </w:rPr>
        <w:br/>
      </w:r>
      <w:r>
        <w:rPr>
          <w:rFonts w:hint="eastAsia"/>
        </w:rPr>
        <w:t>　　　　一、世界干海参生产分布</w:t>
      </w:r>
      <w:r>
        <w:rPr>
          <w:rFonts w:hint="eastAsia"/>
        </w:rPr>
        <w:br/>
      </w:r>
      <w:r>
        <w:rPr>
          <w:rFonts w:hint="eastAsia"/>
        </w:rPr>
        <w:t>　　　　二、世界干海参消费情况</w:t>
      </w:r>
      <w:r>
        <w:rPr>
          <w:rFonts w:hint="eastAsia"/>
        </w:rPr>
        <w:br/>
      </w:r>
      <w:r>
        <w:rPr>
          <w:rFonts w:hint="eastAsia"/>
        </w:rPr>
        <w:t>　　　　三、世界干海参消费结构</w:t>
      </w:r>
      <w:r>
        <w:rPr>
          <w:rFonts w:hint="eastAsia"/>
        </w:rPr>
        <w:br/>
      </w:r>
      <w:r>
        <w:rPr>
          <w:rFonts w:hint="eastAsia"/>
        </w:rPr>
        <w:t>　　　　四、世界干海参价格分析</w:t>
      </w:r>
      <w:r>
        <w:rPr>
          <w:rFonts w:hint="eastAsia"/>
        </w:rPr>
        <w:br/>
      </w:r>
      <w:r>
        <w:rPr>
          <w:rFonts w:hint="eastAsia"/>
        </w:rPr>
        <w:t>　　第三节 2025年中外干海参市场对比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中国干海参行业供给情况分析及趋势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2020-2025年中国干海参行业市场供给分析</w:t>
      </w:r>
      <w:r>
        <w:rPr>
          <w:rFonts w:hint="eastAsia"/>
        </w:rPr>
        <w:br/>
      </w:r>
      <w:r>
        <w:rPr>
          <w:rFonts w:hint="eastAsia"/>
        </w:rPr>
        <w:t>　　　　一、干海参整体供给情况分析</w:t>
      </w:r>
      <w:r>
        <w:rPr>
          <w:rFonts w:hint="eastAsia"/>
        </w:rPr>
        <w:br/>
      </w:r>
      <w:r>
        <w:rPr>
          <w:rFonts w:hint="eastAsia"/>
        </w:rPr>
        <w:t>　　　　二、干海参重点区域供给分析</w:t>
      </w:r>
      <w:r>
        <w:rPr>
          <w:rFonts w:hint="eastAsia"/>
        </w:rPr>
        <w:br/>
      </w:r>
      <w:r>
        <w:rPr>
          <w:rFonts w:hint="eastAsia"/>
        </w:rPr>
        <w:t>　　第二节 干海参行业供给关系因素分析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2025-2031年中国干海参行业市场供给趋势</w:t>
      </w:r>
      <w:r>
        <w:rPr>
          <w:rFonts w:hint="eastAsia"/>
        </w:rPr>
        <w:br/>
      </w:r>
      <w:r>
        <w:rPr>
          <w:rFonts w:hint="eastAsia"/>
        </w:rPr>
        <w:t>　　　　一、干海参整体供给情况趋势分析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二、干海参重点区域供给趋势分析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三、影响未来干海参供给的因素分析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金融危机下干海参行业宏观经济环境分析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2025年中国干海参行业发展概况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2025年中国干海参行业发展态势分析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2025年中国干海参行业发展特点分析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2025年中国干海参行业市场供需分析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2025年中国干海参行业价格分析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2025年中国干海参所属行业整体运行状况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2025年干海参所属行业产销分析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2025年干海参所属行业盈利能力分析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2025年干海参所属行业偿债能力分析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2025年干海参所属行业营运能力分析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2025-2031年中国干海参行业进出口市场分析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2025-2031年干海参行业进出口特点分析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2025-2031年干海参行业进出口量分析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2025-2031年干海参行业进出口市场预测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2025-2031年干海参行业投资价值（绩效）及行业发展预测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2020-2025年干海参行业成长性分析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2020-2025年干海参行业经营能力分析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2020-2025年干海参行业盈利能力分析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2020-2025年干海参行业偿债能力分析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2020-2025年我国干海参行业产值预测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2025-2031年我国干海参行业销售收入预测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2025-2031年我国干海参行业总资产预测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2020-2025年中国干海参产业重点区域运行分析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2020-2025年华东地区干海参产业运行情况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2020-2025年华南地区干海参产业运行情况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2020-2025年华中地区干海参产业运行情况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2020-2025年华北地区干海参产业运行情况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2020-2025年西北地区干海参产业运行情况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2020-2025年西南地区干海参产业运行情况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2020-2025年东北地区干海参产业运行情况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中国干海参行业重点企业竞争力分析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大连有德渔业集团有限公司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大连玉璘海洋珍品股份有限公司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青岛老尹家海参有限公司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2025-2031年中国干海参行业消费者偏好调查</w:t>
      </w:r>
      <w:r>
        <w:rPr>
          <w:rFonts w:hint="eastAsia"/>
        </w:rPr>
        <w:br/>
      </w:r>
      <w:r>
        <w:rPr>
          <w:rFonts w:hint="eastAsia"/>
        </w:rPr>
        <w:t>　　第一节 干海参的品牌市场调查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一、消费者对干海参品牌认知度宏观调查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二、消费者对干海参的品牌偏好调查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三、消费者对干海参品牌的首要认知渠道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五、干海参品牌忠诚度调查</w:t>
      </w:r>
      <w:r>
        <w:rPr>
          <w:rFonts w:hint="eastAsia"/>
        </w:rPr>
        <w:br/>
      </w:r>
      <w:r>
        <w:rPr>
          <w:rFonts w:hint="eastAsia"/>
        </w:rPr>
        <w:t>　　　　六、干海参品牌市场占有率调查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中国干海参行业投资策略分析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2020-2025年中国干海参行业投资环境分析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2020-2025年中国干海参行业投资收益分析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2020-2025年中国干海参行业产品投资方向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2025-2031年中国干海参行业投资收益预测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二、2025-2031年中国干海参行业工业总产值预测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三、2025-2031年中国干海参行业销售收入预测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四、2025-2031年中国干海参行业利润总额预测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五、2025-2031年中国干海参行业总资产预测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中国干海参行业投资风险分析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中国干海参行业内部风险分析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中国干海参行业外部风险分析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干海参行业发展趋势与投资战略研究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干海参市场发展潜力分析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干海参行业发展趋势分析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近年来，随着国民经济持续向好，国民收入的普遍增加，我国消费者对于养生保健产品的需求快速增长，海参以其滋补营养特性获得了广大消费者的普遍接受，我国海参的消费量快速增长，尤其是干海参的消费量增长较快，吨快速增长到的4134吨。预计到我国干海参表观消费量为5098万吨。</w:t>
      </w:r>
      <w:r>
        <w:rPr>
          <w:rFonts w:hint="eastAsia"/>
        </w:rPr>
        <w:br/>
      </w:r>
      <w:r>
        <w:rPr>
          <w:rFonts w:hint="eastAsia"/>
        </w:rPr>
        <w:t>　　　　2020-2025年中国干海参行业消费量</w:t>
      </w:r>
      <w:r>
        <w:rPr>
          <w:rFonts w:hint="eastAsia"/>
        </w:rPr>
        <w:br/>
      </w:r>
      <w:r>
        <w:rPr>
          <w:rFonts w:hint="eastAsia"/>
        </w:rPr>
        <w:t>　　第三节 干海参行业发展战略研究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1、2020-2025年世界干海参价格分析 单位：美元，吨</w:t>
      </w:r>
      <w:r>
        <w:rPr>
          <w:rFonts w:hint="eastAsia"/>
        </w:rPr>
        <w:br/>
      </w:r>
      <w:r>
        <w:rPr>
          <w:rFonts w:hint="eastAsia"/>
        </w:rPr>
        <w:t>　　图表 2、2020-2025年我国干海参供给量情况表</w:t>
      </w:r>
      <w:r>
        <w:rPr>
          <w:rFonts w:hint="eastAsia"/>
        </w:rPr>
        <w:br/>
      </w:r>
      <w:r>
        <w:rPr>
          <w:rFonts w:hint="eastAsia"/>
        </w:rPr>
        <w:t>　　图表 3、2020-2025年我国干海参供给量情况图</w:t>
      </w:r>
      <w:r>
        <w:rPr>
          <w:rFonts w:hint="eastAsia"/>
        </w:rPr>
        <w:br/>
      </w:r>
      <w:r>
        <w:rPr>
          <w:rFonts w:hint="eastAsia"/>
        </w:rPr>
        <w:t>　　图表 4、2020-2025年我国海参产量及增长率分析</w:t>
      </w:r>
      <w:r>
        <w:rPr>
          <w:rFonts w:hint="eastAsia"/>
        </w:rPr>
        <w:br/>
      </w:r>
      <w:r>
        <w:rPr>
          <w:rFonts w:hint="eastAsia"/>
        </w:rPr>
        <w:t>　　图表 5：2020-2025年国内干海参产品产量预测</w:t>
      </w:r>
      <w:r>
        <w:rPr>
          <w:rFonts w:hint="eastAsia"/>
        </w:rPr>
        <w:br/>
      </w:r>
      <w:r>
        <w:rPr>
          <w:rFonts w:hint="eastAsia"/>
        </w:rPr>
        <w:t>　　图表 6干海参重点区域消费区域趋势分析</w:t>
      </w:r>
      <w:r>
        <w:rPr>
          <w:rFonts w:hint="eastAsia"/>
        </w:rPr>
        <w:br/>
      </w:r>
      <w:r>
        <w:rPr>
          <w:rFonts w:hint="eastAsia"/>
        </w:rPr>
        <w:t>　　图表 7、美国季度经济同比、环比增长情况 %</w:t>
      </w:r>
      <w:r>
        <w:rPr>
          <w:rFonts w:hint="eastAsia"/>
        </w:rPr>
        <w:br/>
      </w:r>
      <w:r>
        <w:rPr>
          <w:rFonts w:hint="eastAsia"/>
        </w:rPr>
        <w:t>　　图表 8、美国月度消费（零售销售总额）增长情况 %</w:t>
      </w:r>
      <w:r>
        <w:rPr>
          <w:rFonts w:hint="eastAsia"/>
        </w:rPr>
        <w:br/>
      </w:r>
      <w:r>
        <w:rPr>
          <w:rFonts w:hint="eastAsia"/>
        </w:rPr>
        <w:t>　　图表 9、美国ISM先行指标（PMI）运行情况</w:t>
      </w:r>
      <w:r>
        <w:rPr>
          <w:rFonts w:hint="eastAsia"/>
        </w:rPr>
        <w:br/>
      </w:r>
      <w:r>
        <w:rPr>
          <w:rFonts w:hint="eastAsia"/>
        </w:rPr>
        <w:t>　　图表 10、美国经济领先指标运行情况</w:t>
      </w:r>
      <w:r>
        <w:rPr>
          <w:rFonts w:hint="eastAsia"/>
        </w:rPr>
        <w:br/>
      </w:r>
      <w:r>
        <w:rPr>
          <w:rFonts w:hint="eastAsia"/>
        </w:rPr>
        <w:t>　　图表 11、全球主要经济体财政状况与负债状况综合分布图</w:t>
      </w:r>
      <w:r>
        <w:rPr>
          <w:rFonts w:hint="eastAsia"/>
        </w:rPr>
        <w:br/>
      </w:r>
      <w:r>
        <w:rPr>
          <w:rFonts w:hint="eastAsia"/>
        </w:rPr>
        <w:t>　　图表 12、2020-2025年我国证券市场概况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13、2020-2025年我国股票交易情况统计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14、2024年末金融机构本外币贷款情况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15、2024年末金融机构本外币存款情况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16、2025年保险业经营数据万元</w:t>
      </w:r>
      <w:r>
        <w:rPr>
          <w:rFonts w:hint="eastAsia"/>
        </w:rPr>
        <w:br/>
      </w:r>
      <w:r>
        <w:rPr>
          <w:rFonts w:hint="eastAsia"/>
        </w:rPr>
        <w:t>　　图表 17、2029年保险业经营数据万元</w:t>
      </w:r>
      <w:r>
        <w:rPr>
          <w:rFonts w:hint="eastAsia"/>
        </w:rPr>
        <w:br/>
      </w:r>
      <w:r>
        <w:rPr>
          <w:rFonts w:hint="eastAsia"/>
        </w:rPr>
        <w:t>　　图表 18、价格指数累计下滑1个百分点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19、2025年机械工业出口同比增速大幅下降%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20、2025年我国机械业分地区增长情况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21、2025年我国机械业逐月同比增速超常反弹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22、2020-2025年中国GDP增长分析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23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24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25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26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27、2020-2025年我国国内生产总值预测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28、2020-2025年我国固定资产投资预测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29、2025年中国干海参行业发展态势分析</w:t>
      </w:r>
      <w:r>
        <w:rPr>
          <w:rFonts w:hint="eastAsia"/>
        </w:rPr>
        <w:br/>
      </w:r>
      <w:r>
        <w:rPr>
          <w:rFonts w:hint="eastAsia"/>
        </w:rPr>
        <w:t>　　图表 30、2020-2025年我国干海参销量分析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c6d720124b24" w:history="1">
        <w:r>
          <w:rPr>
            <w:rStyle w:val="Hyperlink"/>
          </w:rPr>
          <w:t>2025-2031年中国干海参市场深度调研及发展趋势报告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2c6d720124b24" w:history="1">
        <w:r>
          <w:rPr>
            <w:rStyle w:val="Hyperlink"/>
          </w:rPr>
          <w:t>https://www.20087.com/6/61/GanHaiCanWeiLaiFaZhanQuShi.html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海参怎么做法、干海参多少钱一斤2023年价格、干海参怎么处理才能吃、干海参的保质期是多久、干海参的正确食用方法、干海参怎么存放,保质期限多长时间、干海参多少钱一斤2023年价格、干海参保质期、干海参放了10多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95ba059f94327" w:history="1">
      <w:r>
        <w:rPr>
          <w:rStyle w:val="Hyperlink"/>
        </w:rPr>
        <w:t>2025-2031年中国干海参市场深度调研及发展趋势报告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nHaiCanWeiLaiFaZhanQuShi.html" TargetMode="External" Id="R75d2c6d72012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nHaiCanWeiLaiFaZhanQuShi.html" TargetMode="External" Id="R7af95ba059f9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2025-03-13T07:05:00Z</dcterms:created>
  <dcterms:modified xsi:type="dcterms:W3CDTF">2025-03-13T08:05:00Z</dcterms:modified>
  <dc:subject>2025-2031年中国干海参市场深度调研及发展趋势报告</dc:subject>
  <dc:title>2025-2031年中国干海参市场深度调研及发展趋势报告</dc:title>
  <cp:keywords>2025-2031年中国干海参市场深度调研及发展趋势报告</cp:keywords>
  <dc:description>2025-2031年中国干海参市场深度调研及发展趋势报告</dc:description>
</cp:coreProperties>
</file>