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dac129e08402d" w:history="1">
              <w:r>
                <w:rPr>
                  <w:rStyle w:val="Hyperlink"/>
                </w:rPr>
                <w:t>2025-2031年中国食糖加工行业发展研究与市场前景报告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dac129e08402d" w:history="1">
              <w:r>
                <w:rPr>
                  <w:rStyle w:val="Hyperlink"/>
                </w:rPr>
                <w:t>2025-2031年中国食糖加工行业发展研究与市场前景报告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dac129e08402d" w:history="1">
                <w:r>
                  <w:rPr>
                    <w:rStyle w:val="Hyperlink"/>
                  </w:rPr>
                  <w:t>https://www.20087.com/6/91/ShiTangJiaGongFaZhanXianZhuangQianJing.html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加工是以甘蔗或甜菜为原料，经过提汁、澄清、蒸发、结晶、离心、干燥等工艺流程制得白砂糖、红糖、冰糖等食用糖产品的工业化过程，是食品工业与日常消费的重要基础产业之一。目前，我国及全球主要产糖国均已实现规模化、连续化生产，并在节能减排、资源综合利用、自动化控制等方面取得长足进展。行业内企业在原料利用率提升、清洁生产工艺推广、副产物循环利用等方面不断优化，以应对环保压力与成本挑战。但部分企业仍面临能耗偏高、废水排放量大、产品附加值低等问题。</w:t>
      </w:r>
      <w:r>
        <w:rPr>
          <w:rFonts w:hint="eastAsia"/>
        </w:rPr>
        <w:br/>
      </w:r>
      <w:r>
        <w:rPr>
          <w:rFonts w:hint="eastAsia"/>
        </w:rPr>
        <w:t>　　未来，食糖加工行业将围绕绿色制造、功能延伸与智能化升级方向发展。一方面，采用膜分离、低温蒸发、生物澄清等新型节能技术，将显著降低水资源消耗与碳排放，推动行业向低碳循环经济模式转型；另一方面，开发低GI糖、功能性糖醇、天然色素糖等高附加值产品，将进一步拓展其在健康食品、特殊膳食、医药领域的应用边界。此外，结合工业互联网与MES系统的智能工厂建设，将提升全流程数字化水平，实现产品质量可追溯与生产过程柔性调度。整体来看，食糖加工行业将在可持续发展战略实施、食品消费升级和智能制造技术进步的多重驱动下，迈向更环保、更高效、更具创新性的产业升级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dac129e08402d" w:history="1">
        <w:r>
          <w:rPr>
            <w:rStyle w:val="Hyperlink"/>
          </w:rPr>
          <w:t>2025-2031年中国食糖加工行业发展研究与市场前景报告</w:t>
        </w:r>
      </w:hyperlink>
      <w:r>
        <w:rPr>
          <w:rFonts w:hint="eastAsia"/>
        </w:rPr>
        <w:t>》基于国家统计局、行业协会等详实数据，结合全面市场调研，系统分析了食糖加工行业的市场规模、技术现状及未来发展方向。报告从经济环境、政策导向等角度出发，深入探讨了食糖加工行业发展趋势、竞争格局及重点企业的战略布局，同时对食糖加工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食糖加工产业概述</w:t>
      </w:r>
      <w:r>
        <w:rPr>
          <w:rFonts w:hint="eastAsia"/>
        </w:rPr>
        <w:br/>
      </w:r>
      <w:r>
        <w:rPr>
          <w:rFonts w:hint="eastAsia"/>
        </w:rPr>
        <w:t>　　第一节 食糖加工定义与分类</w:t>
      </w:r>
      <w:r>
        <w:rPr>
          <w:rFonts w:hint="eastAsia"/>
        </w:rPr>
        <w:br/>
      </w:r>
      <w:r>
        <w:rPr>
          <w:rFonts w:hint="eastAsia"/>
        </w:rPr>
        <w:t>　　第二节 食糖加工产业链结构及关键环节剖析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食糖加工商业模式与盈利模式解析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食糖加工经济指标与行业评估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全球食糖加工市场发展综述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2019-2024年全球食糖加工市场规模及增长趋势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主要国家与地区食糖加工市场对比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2025-2031年全球食糖加工行业发展趋势与前景预测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国际食糖加工市场发展趋势及对我国启示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二、对我国食糖加工市场的借鉴意义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中国食糖加工行业市场规模分析与预测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食糖加工市场的总体规模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一、2019-2024年食糖加工市场规模变化及趋势分析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二、2025年食糖加工行业市场规模特点</w:t>
      </w:r>
      <w:r>
        <w:rPr>
          <w:rFonts w:hint="eastAsia"/>
        </w:rPr>
        <w:br/>
      </w:r>
      <w:r>
        <w:rPr>
          <w:rFonts w:hint="eastAsia"/>
        </w:rPr>
        <w:t>　　第二节 食糖加工市场规模的构成</w:t>
      </w:r>
      <w:r>
        <w:rPr>
          <w:rFonts w:hint="eastAsia"/>
        </w:rPr>
        <w:br/>
      </w:r>
      <w:r>
        <w:rPr>
          <w:rFonts w:hint="eastAsia"/>
        </w:rPr>
        <w:t>　　　　一、食糖加工客户群体特征与偏好分析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二、不同类型食糖加工市场规模分布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三、各地区食糖加工市场规模差异与特点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食糖加工市场规模的预测与展望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一、未来几年食糖加工市场规模增长预测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2024-2025年食糖加工行业技术发展现状及趋势分析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食糖加工行业技术发展现状分析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国内外食糖加工行业技术差距分析及差距形成的主要原因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食糖加工行业技术发展方向、趋势预测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提升食糖加工行业技术能力策略建议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2019-2024年中国食糖加工行业总体发展与财务状况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2019-2024年食糖加工行业规模情况</w:t>
      </w:r>
      <w:r>
        <w:rPr>
          <w:rFonts w:hint="eastAsia"/>
        </w:rPr>
        <w:br/>
      </w:r>
      <w:r>
        <w:rPr>
          <w:rFonts w:hint="eastAsia"/>
        </w:rPr>
        <w:t>　　　　一、食糖加工行业企业数量规模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二、食糖加工行业从业人员规模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三、食糖加工行业市场敏感性分析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2019-2024年食糖加工行业财务能力分析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一、食糖加工行业盈利能力</w:t>
      </w:r>
      <w:r>
        <w:rPr>
          <w:rFonts w:hint="eastAsia"/>
        </w:rPr>
        <w:br/>
      </w:r>
      <w:r>
        <w:rPr>
          <w:rFonts w:hint="eastAsia"/>
        </w:rPr>
        <w:t>　　　　二、食糖加工行业偿债能力</w:t>
      </w:r>
      <w:r>
        <w:rPr>
          <w:rFonts w:hint="eastAsia"/>
        </w:rPr>
        <w:br/>
      </w:r>
      <w:r>
        <w:rPr>
          <w:rFonts w:hint="eastAsia"/>
        </w:rPr>
        <w:t>　　　　三、食糖加工行业营运能力</w:t>
      </w:r>
      <w:r>
        <w:rPr>
          <w:rFonts w:hint="eastAsia"/>
        </w:rPr>
        <w:br/>
      </w:r>
      <w:r>
        <w:rPr>
          <w:rFonts w:hint="eastAsia"/>
        </w:rPr>
        <w:t>　　　　四、食糖加工行业发展能力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中国食糖加工行业细分市场调研与机会挖掘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食糖加工细分市场（一）市场调研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食糖加工细分市场（二）市场调研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中国食糖加工行业区域市场调研分析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2019-2024年中国食糖加工行业重点区域调研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一、重点地区（一）食糖加工市场规模与特点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二、重点地区（二）食糖加工市场规模及特点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三、重点地区（三）食糖加工市场规模及特点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四、重点地区（四）食糖加工市场规模及特点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不同区域食糖加工市场的对比与启示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二、食糖加工市场拓展策略与建议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中国食糖加工行业的营销渠道与客户分析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食糖加工行业渠道分析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二、各类渠道对食糖加工行业的影响</w:t>
      </w:r>
      <w:r>
        <w:rPr>
          <w:rFonts w:hint="eastAsia"/>
        </w:rPr>
        <w:br/>
      </w:r>
      <w:r>
        <w:rPr>
          <w:rFonts w:hint="eastAsia"/>
        </w:rPr>
        <w:t>　　　　三、主要食糖加工企业渠道策略研究</w:t>
      </w:r>
      <w:r>
        <w:rPr>
          <w:rFonts w:hint="eastAsia"/>
        </w:rPr>
        <w:br/>
      </w:r>
      <w:r>
        <w:rPr>
          <w:rFonts w:hint="eastAsia"/>
        </w:rPr>
        <w:t>　　第二节 食糖加工行业客户分析与定位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中国食糖加工行业竞争格局及策略选择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食糖加工行业总体市场竞争状况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一、食糖加工行业竞争结构分析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二、食糖加工企业竞争格局与集中度评估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三、食糖加工行业SWOT分析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食糖加工行业重点企业调研分析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食糖加工企业发展策略分析</w:t>
      </w:r>
      <w:r>
        <w:rPr>
          <w:rFonts w:hint="eastAsia"/>
        </w:rPr>
        <w:br/>
      </w:r>
      <w:r>
        <w:rPr>
          <w:rFonts w:hint="eastAsia"/>
        </w:rPr>
        <w:t>　　第一节 食糖加工市场与销售策略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食糖加工品牌战略思考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中国食糖加工行业发展环境分析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二、食糖加工行业主管部门、监管体制及相关政策法规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3、食糖加工行业的主要法律、法规和政策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4、2025年食糖加工行业法律法规和政策对行业的影响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二、食糖加工消费者需求分析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一、食糖加工技术的应用与创新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二、食糖加工行业发展的技术趋势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2025-2031年食糖加工行业展趋势预测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2025-2031年食糖加工市场发展前景分析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一、食糖加工市场发展潜力</w:t>
      </w:r>
      <w:r>
        <w:rPr>
          <w:rFonts w:hint="eastAsia"/>
        </w:rPr>
        <w:br/>
      </w:r>
      <w:r>
        <w:rPr>
          <w:rFonts w:hint="eastAsia"/>
        </w:rPr>
        <w:t>　　　　二、食糖加工市场前景分析</w:t>
      </w:r>
      <w:r>
        <w:rPr>
          <w:rFonts w:hint="eastAsia"/>
        </w:rPr>
        <w:br/>
      </w:r>
      <w:r>
        <w:rPr>
          <w:rFonts w:hint="eastAsia"/>
        </w:rPr>
        <w:t>　　　　三、食糖加工细分行业发展前景分析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2025-2031年食糖加工发展趋势预测</w:t>
      </w:r>
      <w:r>
        <w:rPr>
          <w:rFonts w:hint="eastAsia"/>
        </w:rPr>
        <w:br/>
      </w:r>
      <w:r>
        <w:rPr>
          <w:rFonts w:hint="eastAsia"/>
        </w:rPr>
        <w:t>　　　　一、食糖加工发展趋势预测</w:t>
      </w:r>
      <w:r>
        <w:rPr>
          <w:rFonts w:hint="eastAsia"/>
        </w:rPr>
        <w:br/>
      </w:r>
      <w:r>
        <w:rPr>
          <w:rFonts w:hint="eastAsia"/>
        </w:rPr>
        <w:t>　　　　二、食糖加工市场规模预测</w:t>
      </w:r>
      <w:r>
        <w:rPr>
          <w:rFonts w:hint="eastAsia"/>
        </w:rPr>
        <w:br/>
      </w:r>
      <w:r>
        <w:rPr>
          <w:rFonts w:hint="eastAsia"/>
        </w:rPr>
        <w:t>　　　　三、食糖加工细分市场发展趋势预测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未来食糖加工行业挑战与机遇探讨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一、食糖加工行业挑战</w:t>
      </w:r>
      <w:r>
        <w:rPr>
          <w:rFonts w:hint="eastAsia"/>
        </w:rPr>
        <w:br/>
      </w:r>
      <w:r>
        <w:rPr>
          <w:rFonts w:hint="eastAsia"/>
        </w:rPr>
        <w:t>　　　　二、食糖加工行业机遇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食糖加工行业研究结论及建议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对食糖加工行业发展的建议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对食糖加工企业和投资者的建议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食糖加工行业历程</w:t>
      </w:r>
      <w:r>
        <w:rPr>
          <w:rFonts w:hint="eastAsia"/>
        </w:rPr>
        <w:br/>
      </w:r>
      <w:r>
        <w:rPr>
          <w:rFonts w:hint="eastAsia"/>
        </w:rPr>
        <w:t>　　图表 食糖加工行业生命周期</w:t>
      </w:r>
      <w:r>
        <w:rPr>
          <w:rFonts w:hint="eastAsia"/>
        </w:rPr>
        <w:br/>
      </w:r>
      <w:r>
        <w:rPr>
          <w:rFonts w:hint="eastAsia"/>
        </w:rPr>
        <w:t>　　图表 食糖加工行业产业链分析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2019-2024年食糖加工行业市场容量统计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2019-2024年中国食糖加工行业市场规模及增长情况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2019-2024年中国食糖加工行业销售收入分析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2019-2024年中国食糖加工行业盈利情况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2019-2024年中国食糖加工行业利润总额分析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2019-2024年中国食糖加工行业企业数量情况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2019-2024年中国食糖加工行业企业平均规模情况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2019-2024年中国食糖加工行业竞争力分析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2019-2024年中国食糖加工行业盈利能力分析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2019-2024年中国食糖加工行业运营能力分析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2019-2024年中国食糖加工行业偿债能力分析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2019-2024年中国食糖加工行业发展能力分析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2019-2024年中国食糖加工行业经营效益分析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**地区食糖加工市场规模及增长情况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**地区食糖加工行业市场需求情况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**地区食糖加工市场规模及增长情况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**地区食糖加工行业市场需求情况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**地区食糖加工市场规模及增长情况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**地区食糖加工行业市场需求情况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食糖加工重点企业（一）基本信息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食糖加工重点企业（一）经营情况分析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食糖加工重点企业（一）盈利能力情况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食糖加工重点企业（一）偿债能力情况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食糖加工重点企业（一）运营能力情况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食糖加工重点企业（一）成长能力情况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食糖加工重点企业（二）基本信息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食糖加工重点企业（二）经营情况分析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食糖加工重点企业（二）盈利能力情况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食糖加工重点企业（二）偿债能力情况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食糖加工重点企业（二）运营能力情况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食糖加工重点企业（二）成长能力情况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2025-2031年中国食糖加工行业市场容量预测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2025-2031年中国食糖加工行业市场规模预测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2025-2031年中国食糖加工市场前景分析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2025-2031年中国食糖加工行业发展趋势预测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dac129e08402d" w:history="1">
        <w:r>
          <w:rPr>
            <w:rStyle w:val="Hyperlink"/>
          </w:rPr>
          <w:t>2025-2031年中国食糖加工行业发展研究与市场前景报告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dac129e08402d" w:history="1">
        <w:r>
          <w:rPr>
            <w:rStyle w:val="Hyperlink"/>
          </w:rPr>
          <w:t>https://www.20087.com/6/91/ShiTangJiaGongFaZhanXianZhuangQianJing.html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热点：全自动制糖机械设备、食糖加工中二氧化硫的作用是()和()、小型制糖机器多少钱、食糖加工成糖精、人工合成糖、食糖加工贸易有效期是多久、饴糖加工小作坊、食糖加工应用实例、食糖是什么糖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bac8a94944f73" w:history="1">
      <w:r>
        <w:rPr>
          <w:rStyle w:val="Hyperlink"/>
        </w:rPr>
        <w:t>2025-2031年中国食糖加工行业发展研究与市场前景报告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iTangJiaGongFaZhanXianZhuangQianJing.html" TargetMode="External" Id="R0e2dac129e08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iTangJiaGongFaZhanXianZhuangQianJing.html" TargetMode="External" Id="R460bac8a9494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2025-06-17T03:25:36Z</dcterms:created>
  <dcterms:modified xsi:type="dcterms:W3CDTF">2025-06-17T04:25:36Z</dcterms:modified>
  <dc:subject>2025-2031年中国食糖加工行业发展研究与市场前景报告</dc:subject>
  <dc:title>2025-2031年中国食糖加工行业发展研究与市场前景报告</dc:title>
  <cp:keywords>2025-2031年中国食糖加工行业发展研究与市场前景报告</cp:keywords>
  <dc:description>2025-2031年中国食糖加工行业发展研究与市场前景报告</dc:description>
</cp:coreProperties>
</file>