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77d942c634d84" w:history="1">
              <w:r>
                <w:rPr>
                  <w:rStyle w:val="Hyperlink"/>
                </w:rPr>
                <w:t>中国香蕉行业发展现状分析与市场前景预测报告（2024-2030年）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77d942c634d84" w:history="1">
              <w:r>
                <w:rPr>
                  <w:rStyle w:val="Hyperlink"/>
                </w:rPr>
                <w:t>中国香蕉行业发展现状分析与市场前景预测报告（2024-2030年）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77d942c634d84" w:history="1">
                <w:r>
                  <w:rPr>
                    <w:rStyle w:val="Hyperlink"/>
                  </w:rPr>
                  <w:t>https://www.20087.com/6/11/XiangJiaoDeFaZhanQianJing.html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香蕉是全球消费量最大的水果之一，不仅营养丰富，且易于种植和运输。近年来，香蕉产业面临多重挑战，包括黄叶病（Tropical Race 4）的全球蔓延，这种真菌病害威胁着主要品种“Cavendish”的产量，导致种植者需要采取更为复杂的管理策略来控制疾病。同时，气候变化影响了香蕉的生长周期和品质，增加了种植成本。尽管如此，全球香蕉贸易依然活跃，特别是有机香蕉和公平贸易香蕉的市场份额逐渐增加，反映出消费者对可持续农业实践的偏好。</w:t>
      </w:r>
      <w:r>
        <w:rPr>
          <w:rFonts w:hint="eastAsia"/>
        </w:rPr>
        <w:br/>
      </w:r>
      <w:r>
        <w:rPr>
          <w:rFonts w:hint="eastAsia"/>
        </w:rPr>
        <w:t>　　未来，香蕉产业将更加注重品种改良和可持续发展。科研机构和企业正致力于培育抗病新品种，以应对黄叶病的威胁，同时减少化学农药的使用，保护生态环境。在种植技术方面，精准农业的应用将提升香蕉的产量和质量，例如通过物联网监测土壤湿度和养分，实现灌溉和施肥的优化。此外，香蕉产业链将更加注重透明度和公平性，推动更多农场获得有机和公平贸易认证，以满足消费者对社会责任和环境责任的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f77d942c634d84" w:history="1">
        <w:r>
          <w:rPr>
            <w:rStyle w:val="Hyperlink"/>
          </w:rPr>
          <w:t>中国香蕉行业发展现状分析与市场前景预测报告（2024-2030年）</w:t>
        </w:r>
      </w:hyperlink>
      <w:r>
        <w:rPr>
          <w:rFonts w:hint="eastAsia"/>
        </w:rPr>
        <w:t>基于科学的市场调研和数据分析，全面剖析了香蕉行业现状、市场需求及市场规模。香蕉报告探讨了香蕉产业链结构，细分市场的特点，并分析了香蕉市场前景及发展趋势。通过科学预测，揭示了香蕉行业未来的增长潜力。同时，香蕉报告还对重点企业进行了研究，评估了各大品牌在市场竞争中的地位，以及行业集中度的变化。香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行业基本概况</w:t>
      </w:r>
      <w:r>
        <w:rPr>
          <w:rFonts w:hint="eastAsia"/>
        </w:rPr>
        <w:br/>
      </w:r>
      <w:r>
        <w:rPr>
          <w:rFonts w:hint="eastAsia"/>
        </w:rPr>
        <w:t>第一章 香蕉行业概述</w:t>
      </w:r>
      <w:r>
        <w:rPr>
          <w:rFonts w:hint="eastAsia"/>
        </w:rPr>
        <w:br/>
      </w:r>
      <w:r>
        <w:rPr>
          <w:rFonts w:hint="eastAsia"/>
        </w:rPr>
        <w:t>　　第一节 香蕉行业定义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二、产品分类及疗效</w:t>
      </w:r>
      <w:r>
        <w:rPr>
          <w:rFonts w:hint="eastAsia"/>
        </w:rPr>
        <w:br/>
      </w:r>
      <w:r>
        <w:rPr>
          <w:rFonts w:hint="eastAsia"/>
        </w:rPr>
        <w:t>　　　　三、产品生长习性</w:t>
      </w:r>
      <w:r>
        <w:rPr>
          <w:rFonts w:hint="eastAsia"/>
        </w:rPr>
        <w:br/>
      </w:r>
      <w:r>
        <w:rPr>
          <w:rFonts w:hint="eastAsia"/>
        </w:rPr>
        <w:t>　　第二节 最近3-5年中国香蕉行业经济指标分析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2019-2024年全球香蕉行业发展现状分析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2019-2024年全球香蕉行业发展分析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一、2019-2024年全球香蕉行业发展态势分析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二、2019-2024年全球香蕉行业发展特点分析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三、2019-2024年全球香蕉行业市场规模分析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2019-2024年全球香蕉行业各地区发展分析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二、菲律宾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四、厄瓜多尔</w:t>
      </w:r>
      <w:r>
        <w:rPr>
          <w:rFonts w:hint="eastAsia"/>
        </w:rPr>
        <w:br/>
      </w:r>
      <w:r>
        <w:rPr>
          <w:rFonts w:hint="eastAsia"/>
        </w:rPr>
        <w:t>　　　　五、印度尼西亚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2019-2024年中国香蕉发展环境分析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2019-2024年中国香蕉行业政策环境分析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　　1、2024年惠农补贴政策</w:t>
      </w:r>
      <w:r>
        <w:rPr>
          <w:rFonts w:hint="eastAsia"/>
        </w:rPr>
        <w:br/>
      </w:r>
      <w:r>
        <w:rPr>
          <w:rFonts w:hint="eastAsia"/>
        </w:rPr>
        <w:t>　　　　　　2、《全国高标准农田建设总体规划》</w:t>
      </w:r>
      <w:r>
        <w:rPr>
          <w:rFonts w:hint="eastAsia"/>
        </w:rPr>
        <w:br/>
      </w:r>
      <w:r>
        <w:rPr>
          <w:rFonts w:hint="eastAsia"/>
        </w:rPr>
        <w:t>　　　　　　3、《国务院办公厅关于金融服务“三农”发展的若干意见》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第三节 2024-2030年中国香蕉行业社会环境分析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2019-2024年中国香蕉行业总体发展状况</w:t>
      </w:r>
      <w:r>
        <w:rPr>
          <w:rFonts w:hint="eastAsia"/>
        </w:rPr>
        <w:br/>
      </w:r>
      <w:r>
        <w:rPr>
          <w:rFonts w:hint="eastAsia"/>
        </w:rPr>
        <w:t>　　第一节 2019-2024年中国香蕉行业发展分析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一、2019-2024年中国香蕉行业发展态势分析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二、2019-2024年中国香蕉行业发展特点分析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三、2019-2024年中国香蕉行业市场规模分析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2019-2024年中国香蕉行业规模情况分析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2019-2024年中国香蕉行业产销情况分析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第四节 2019-2024年中国香蕉行业财务能力分析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2019-2024年中国香蕉市场供需分析</w:t>
      </w:r>
      <w:r>
        <w:rPr>
          <w:rFonts w:hint="eastAsia"/>
        </w:rPr>
        <w:br/>
      </w:r>
      <w:r>
        <w:rPr>
          <w:rFonts w:hint="eastAsia"/>
        </w:rPr>
        <w:t>　　第一节 香蕉市场现状分析及预测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一、2019-2024年中国香蕉行业供给分析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二、2024-2030年中国香蕉行业供给预测</w:t>
      </w:r>
      <w:r>
        <w:rPr>
          <w:rFonts w:hint="eastAsia"/>
        </w:rPr>
        <w:br/>
      </w:r>
      <w:r>
        <w:rPr>
          <w:rFonts w:hint="eastAsia"/>
        </w:rPr>
        <w:t>　　第二节 香蕉市场需求分析及预测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二、2024-2030年中国香蕉市场需求预测</w:t>
      </w:r>
      <w:r>
        <w:rPr>
          <w:rFonts w:hint="eastAsia"/>
        </w:rPr>
        <w:br/>
      </w:r>
      <w:r>
        <w:rPr>
          <w:rFonts w:hint="eastAsia"/>
        </w:rPr>
        <w:t>　　第三节 2019-2024年中国香蕉市场供需平衡分析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2019-2024年中国香蕉行业区域分析</w:t>
      </w:r>
      <w:r>
        <w:rPr>
          <w:rFonts w:hint="eastAsia"/>
        </w:rPr>
        <w:br/>
      </w:r>
      <w:r>
        <w:rPr>
          <w:rFonts w:hint="eastAsia"/>
        </w:rPr>
        <w:t>　　第一节 重点省市生产分析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第二节 重点市场分析</w:t>
      </w:r>
      <w:r>
        <w:rPr>
          <w:rFonts w:hint="eastAsia"/>
        </w:rPr>
        <w:br/>
      </w:r>
      <w:r>
        <w:rPr>
          <w:rFonts w:hint="eastAsia"/>
        </w:rPr>
        <w:t>　　　　一、环渤海区域</w:t>
      </w:r>
      <w:r>
        <w:rPr>
          <w:rFonts w:hint="eastAsia"/>
        </w:rPr>
        <w:br/>
      </w:r>
      <w:r>
        <w:rPr>
          <w:rFonts w:hint="eastAsia"/>
        </w:rPr>
        <w:t>　　　　二、长江三角洲</w:t>
      </w:r>
      <w:r>
        <w:rPr>
          <w:rFonts w:hint="eastAsia"/>
        </w:rPr>
        <w:br/>
      </w:r>
      <w:r>
        <w:rPr>
          <w:rFonts w:hint="eastAsia"/>
        </w:rPr>
        <w:t>　　　　四、珠江三角州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2019-2024年香蕉及其主要上下游行业分析</w:t>
      </w:r>
      <w:r>
        <w:rPr>
          <w:rFonts w:hint="eastAsia"/>
        </w:rPr>
        <w:br/>
      </w:r>
      <w:r>
        <w:rPr>
          <w:rFonts w:hint="eastAsia"/>
        </w:rPr>
        <w:t>　　第一节 2019-2024年香蕉上游行业分析</w:t>
      </w:r>
      <w:r>
        <w:rPr>
          <w:rFonts w:hint="eastAsia"/>
        </w:rPr>
        <w:br/>
      </w:r>
      <w:r>
        <w:rPr>
          <w:rFonts w:hint="eastAsia"/>
        </w:rPr>
        <w:t>　　　　一、2019-2024年上游行业发展现状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三、2024-2030年上游行业发展对行业的影响</w:t>
      </w:r>
      <w:r>
        <w:rPr>
          <w:rFonts w:hint="eastAsia"/>
        </w:rPr>
        <w:br/>
      </w:r>
      <w:r>
        <w:rPr>
          <w:rFonts w:hint="eastAsia"/>
        </w:rPr>
        <w:t>　　第二节 2019-2024年香蕉下游消费市场分析</w:t>
      </w:r>
      <w:r>
        <w:rPr>
          <w:rFonts w:hint="eastAsia"/>
        </w:rPr>
        <w:br/>
      </w:r>
      <w:r>
        <w:rPr>
          <w:rFonts w:hint="eastAsia"/>
        </w:rPr>
        <w:t>　　　　一、2019-2024年下游消费市场现状</w:t>
      </w:r>
      <w:r>
        <w:rPr>
          <w:rFonts w:hint="eastAsia"/>
        </w:rPr>
        <w:br/>
      </w:r>
      <w:r>
        <w:rPr>
          <w:rFonts w:hint="eastAsia"/>
        </w:rPr>
        <w:t>　　　　二、2024-2030年下游消费市场发展趋势</w:t>
      </w:r>
      <w:r>
        <w:rPr>
          <w:rFonts w:hint="eastAsia"/>
        </w:rPr>
        <w:br/>
      </w:r>
      <w:r>
        <w:rPr>
          <w:rFonts w:hint="eastAsia"/>
        </w:rPr>
        <w:t>　　　　三、2024-2030年下游需求对香蕉的影响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2019-2024年中国香蕉产品竞争力优势分析</w:t>
      </w:r>
      <w:r>
        <w:rPr>
          <w:rFonts w:hint="eastAsia"/>
        </w:rPr>
        <w:br/>
      </w:r>
      <w:r>
        <w:rPr>
          <w:rFonts w:hint="eastAsia"/>
        </w:rPr>
        <w:t>　　第一节 中国香蕉行业整体产品竞争力评价</w:t>
      </w:r>
      <w:r>
        <w:rPr>
          <w:rFonts w:hint="eastAsia"/>
        </w:rPr>
        <w:br/>
      </w:r>
      <w:r>
        <w:rPr>
          <w:rFonts w:hint="eastAsia"/>
        </w:rPr>
        <w:t>　　第二节 中国香蕉产品竞争力评价结果分析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中国香蕉行业竞争优势评价及构建建议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2019-2024年香蕉行业市场竞争策略分析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香蕉企业竞争策略分析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一、提高香蕉企业核心竞争力的对策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二、影响香蕉企业核心竞争力的因素及提升途径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三、提高香蕉企业竞争力的策略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2024-2030年香蕉行业投资与发展前景分析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香蕉行业投资机会分析</w:t>
      </w:r>
      <w:r>
        <w:rPr>
          <w:rFonts w:hint="eastAsia"/>
        </w:rPr>
        <w:br/>
      </w:r>
      <w:r>
        <w:rPr>
          <w:rFonts w:hint="eastAsia"/>
        </w:rPr>
        <w:t>　　　　一、香蕉投资项目分析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二、可以投资的香蕉模式</w:t>
      </w:r>
      <w:r>
        <w:rPr>
          <w:rFonts w:hint="eastAsia"/>
        </w:rPr>
        <w:br/>
      </w:r>
      <w:r>
        <w:rPr>
          <w:rFonts w:hint="eastAsia"/>
        </w:rPr>
        <w:t>　　　　三、2024年香蕉投资机会</w:t>
      </w:r>
      <w:r>
        <w:rPr>
          <w:rFonts w:hint="eastAsia"/>
        </w:rPr>
        <w:br/>
      </w:r>
      <w:r>
        <w:rPr>
          <w:rFonts w:hint="eastAsia"/>
        </w:rPr>
        <w:t>　　第二节 2024-2030年中国香蕉行业发展预测分析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一、2024-2030年中国香蕉行业发展潜力分析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二、2024-2030年中国香蕉行业前景展望分析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三、2024-2030年中国香蕉行业发展趋势分析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四、2024-2030年中国香蕉行业发展规模预测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2024-2030年香蕉行业投资机会及风险分析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当前香蕉存在的问题</w:t>
      </w:r>
      <w:r>
        <w:rPr>
          <w:rFonts w:hint="eastAsia"/>
        </w:rPr>
        <w:br/>
      </w:r>
      <w:r>
        <w:rPr>
          <w:rFonts w:hint="eastAsia"/>
        </w:rPr>
        <w:t>　　第二节 2024-2030年中国香蕉投资机会分析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一、2024-2030年中国香蕉投资价值评估</w:t>
      </w:r>
      <w:r>
        <w:rPr>
          <w:rFonts w:hint="eastAsia"/>
        </w:rPr>
        <w:br/>
      </w:r>
      <w:r>
        <w:rPr>
          <w:rFonts w:hint="eastAsia"/>
        </w:rPr>
        <w:t>　　　　二、2024-2030年中国香蕉投资机会分析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2、重点区域投资机会</w:t>
      </w:r>
      <w:r>
        <w:rPr>
          <w:rFonts w:hint="eastAsia"/>
        </w:rPr>
        <w:br/>
      </w:r>
      <w:r>
        <w:rPr>
          <w:rFonts w:hint="eastAsia"/>
        </w:rPr>
        <w:t>　　　　　　3、细分市场投资机会</w:t>
      </w:r>
      <w:r>
        <w:rPr>
          <w:rFonts w:hint="eastAsia"/>
        </w:rPr>
        <w:br/>
      </w:r>
      <w:r>
        <w:rPr>
          <w:rFonts w:hint="eastAsia"/>
        </w:rPr>
        <w:t>　　第三节 2024-2030年中国香蕉行业投资风险分析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香蕉行业营销策略分析及建议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一、香蕉行业营销模式</w:t>
      </w:r>
      <w:r>
        <w:rPr>
          <w:rFonts w:hint="eastAsia"/>
        </w:rPr>
        <w:br/>
      </w:r>
      <w:r>
        <w:rPr>
          <w:rFonts w:hint="eastAsia"/>
        </w:rPr>
        <w:t>　　　　二、香蕉行业营销策略</w:t>
      </w:r>
      <w:r>
        <w:rPr>
          <w:rFonts w:hint="eastAsia"/>
        </w:rPr>
        <w:br/>
      </w:r>
      <w:r>
        <w:rPr>
          <w:rFonts w:hint="eastAsia"/>
        </w:rPr>
        <w:t>　　第二节 香蕉行业企业经营发展分析及建议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一、香蕉行业经营模式</w:t>
      </w:r>
      <w:r>
        <w:rPr>
          <w:rFonts w:hint="eastAsia"/>
        </w:rPr>
        <w:br/>
      </w:r>
      <w:r>
        <w:rPr>
          <w:rFonts w:hint="eastAsia"/>
        </w:rPr>
        <w:t>　　　　二、香蕉行业生产模式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2019-2024年中国香蕉行业企业数量增长趋势图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77d942c634d84" w:history="1">
        <w:r>
          <w:rPr>
            <w:rStyle w:val="Hyperlink"/>
          </w:rPr>
          <w:t>中国香蕉行业发展现状分析与市场前景预测报告（2024-2030年）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77d942c634d84" w:history="1">
        <w:r>
          <w:rPr>
            <w:rStyle w:val="Hyperlink"/>
          </w:rPr>
          <w:t>https://www.20087.com/6/11/XiangJiaoDeFaZhanQianJing.html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f908f9b9a4f6b" w:history="1">
      <w:r>
        <w:rPr>
          <w:rStyle w:val="Hyperlink"/>
        </w:rPr>
        <w:t>中国香蕉行业发展现状分析与市场前景预测报告（2024-2030年）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angJiaoDeFaZhanQianJing.html" TargetMode="External" Id="R77f77d942c63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angJiaoDeFaZhanQianJing.html" TargetMode="External" Id="R151f908f9b9a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2024-05-15T04:28:00Z</dcterms:created>
  <dcterms:modified xsi:type="dcterms:W3CDTF">2024-05-15T05:28:00Z</dcterms:modified>
  <dc:subject>中国香蕉行业发展现状分析与市场前景预测报告（2024-2030年）</dc:subject>
  <dc:title>中国香蕉行业发展现状分析与市场前景预测报告（2024-2030年）</dc:title>
  <cp:keywords>中国香蕉行业发展现状分析与市场前景预测报告（2024-2030年）</cp:keywords>
  <dc:description>中国香蕉行业发展现状分析与市场前景预测报告（2024-2030年）</dc:description>
</cp:coreProperties>
</file>