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1c7c3c0a944b1" w:history="1">
              <w:r>
                <w:rPr>
                  <w:rStyle w:val="Hyperlink"/>
                </w:rPr>
                <w:t>2026-2032年中国中药食材行业发展研究分析与市场前景预测报告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1c7c3c0a944b1" w:history="1">
              <w:r>
                <w:rPr>
                  <w:rStyle w:val="Hyperlink"/>
                </w:rPr>
                <w:t>2026-2032年中国中药食材行业发展研究分析与市场前景预测报告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1c7c3c0a944b1" w:history="1">
                <w:r>
                  <w:rPr>
                    <w:rStyle w:val="Hyperlink"/>
                  </w:rPr>
                  <w:t>https://www.20087.com/7/61/ZhongYaoShiCaiHangYeQianJingFenXi.html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食材是药食同源理念下的功能性食品原料，广泛应用于养生茶饮、保健食品、预制汤料及餐饮调理等领域，典型品种包括枸杞、黄芪、山药、茯苓、当归等。近年来，在“治未病”健康观念普及与中医药文化复兴背景下，中药食材消费从传统家庭炖煮向工业化、标准化产品延伸，部分企业推出即食膏方、草本饮品及功能性零食。监管层面，《既是食品又是中药材的物质目录》持续扩容，为产品开发提供合法依据。</w:t>
      </w:r>
      <w:r>
        <w:rPr>
          <w:rFonts w:hint="eastAsia"/>
        </w:rPr>
        <w:br/>
      </w:r>
      <w:r>
        <w:rPr>
          <w:rFonts w:hint="eastAsia"/>
        </w:rPr>
        <w:t>　　未来，碳酸钙粉体将向精细化、功能化与绿色制造方向升级。纳米碳酸钙与晶须碳酸钙将拓展至工程塑料、锂电池隔膜涂层等高技术领域。表面改性技术将实现分子级设计，如接枝功能性单体提升界面结合力。绿色工艺方面，CO₂矿化法合成PCC将实现碳捕集与资源化协同，契合双碳目标。智能制造将贯穿生产全流程，通过在线粒度监测与AI调控保障批次稳定性。此外，生物可降解塑料对高填充碳酸钙的需求将催生专用牌号。长远看，碳酸钙粉体将从大宗填料转型为支撑新材料、新能源与循环经济的关键功能矿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1c7c3c0a944b1" w:history="1">
        <w:r>
          <w:rPr>
            <w:rStyle w:val="Hyperlink"/>
          </w:rPr>
          <w:t>2026-2032年中国中药食材行业发展研究分析与市场前景预测报告</w:t>
        </w:r>
      </w:hyperlink>
      <w:r>
        <w:rPr>
          <w:rFonts w:hint="eastAsia"/>
        </w:rPr>
        <w:t>》基于国家统计局及相关行业协会的权威数据，系统分析了中药食材行业的市场规模、产业链结构及技术现状，并对中药食材发展趋势与市场前景进行了科学预测。报告重点解读了行业重点企业的竞争策略与品牌影响力，全面评估了中药食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中药食材产业概述</w:t>
      </w:r>
      <w:r>
        <w:rPr>
          <w:rFonts w:hint="eastAsia"/>
        </w:rPr>
        <w:br/>
      </w:r>
      <w:r>
        <w:rPr>
          <w:rFonts w:hint="eastAsia"/>
        </w:rPr>
        <w:t>　　第一节 中药食材定义与分类</w:t>
      </w:r>
      <w:r>
        <w:rPr>
          <w:rFonts w:hint="eastAsia"/>
        </w:rPr>
        <w:br/>
      </w:r>
      <w:r>
        <w:rPr>
          <w:rFonts w:hint="eastAsia"/>
        </w:rPr>
        <w:t>　　第二节 中药食材产业链结构及关键环节剖析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中药食材商业模式与盈利模式解析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中药食材经济指标与行业评估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全球中药食材市场发展综述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2020-2025年全球中药食材市场规模及增长趋势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主要国家与地区中药食材市场对比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2026-2032年全球中药食材行业发展趋势与前景预测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国际中药食材市场发展趋势及对我国启示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二、对我国中药食材市场的借鉴意义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中国中药食材行业市场规模分析与预测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中药食材市场的总体规模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一、2020-2025年中药食材市场规模变化及趋势分析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二、2026年中药食材行业市场规模特点</w:t>
      </w:r>
      <w:r>
        <w:rPr>
          <w:rFonts w:hint="eastAsia"/>
        </w:rPr>
        <w:br/>
      </w:r>
      <w:r>
        <w:rPr>
          <w:rFonts w:hint="eastAsia"/>
        </w:rPr>
        <w:t>　　第二节 中药食材市场规模的构成</w:t>
      </w:r>
      <w:r>
        <w:rPr>
          <w:rFonts w:hint="eastAsia"/>
        </w:rPr>
        <w:br/>
      </w:r>
      <w:r>
        <w:rPr>
          <w:rFonts w:hint="eastAsia"/>
        </w:rPr>
        <w:t>　　　　一、中药食材客户群体特征与偏好分析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二、不同类型中药食材市场规模分布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三、各地区中药食材市场规模差异与特点</w:t>
      </w:r>
      <w:r>
        <w:rPr>
          <w:rFonts w:hint="eastAsia"/>
        </w:rPr>
        <w:br/>
      </w:r>
      <w:r>
        <w:rPr>
          <w:rFonts w:hint="eastAsia"/>
        </w:rPr>
        <w:t>　　第三节 中药食材市场规模的预测与展望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一、未来几年中药食材市场规模增长预测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2025-2026年中药食材行业技术发展现状及趋势分析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中药食材行业技术发展现状分析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国内外中药食材行业技术差距分析及差距形成的主要原因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中药食材行业技术发展方向、趋势预测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提升中药食材行业技术能力策略建议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2020-2025年中国中药食材行业总体发展与财务状况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2020-2025年中药食材行业规模情况</w:t>
      </w:r>
      <w:r>
        <w:rPr>
          <w:rFonts w:hint="eastAsia"/>
        </w:rPr>
        <w:br/>
      </w:r>
      <w:r>
        <w:rPr>
          <w:rFonts w:hint="eastAsia"/>
        </w:rPr>
        <w:t>　　　　一、中药食材行业企业数量规模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二、中药食材行业从业人员规模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三、中药食材行业市场敏感性分析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2020-2025年中药食材行业财务能力分析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一、中药食材行业盈利能力</w:t>
      </w:r>
      <w:r>
        <w:rPr>
          <w:rFonts w:hint="eastAsia"/>
        </w:rPr>
        <w:br/>
      </w:r>
      <w:r>
        <w:rPr>
          <w:rFonts w:hint="eastAsia"/>
        </w:rPr>
        <w:t>　　　　二、中药食材行业偿债能力</w:t>
      </w:r>
      <w:r>
        <w:rPr>
          <w:rFonts w:hint="eastAsia"/>
        </w:rPr>
        <w:br/>
      </w:r>
      <w:r>
        <w:rPr>
          <w:rFonts w:hint="eastAsia"/>
        </w:rPr>
        <w:t>　　　　三、中药食材行业营运能力</w:t>
      </w:r>
      <w:r>
        <w:rPr>
          <w:rFonts w:hint="eastAsia"/>
        </w:rPr>
        <w:br/>
      </w:r>
      <w:r>
        <w:rPr>
          <w:rFonts w:hint="eastAsia"/>
        </w:rPr>
        <w:t>　　　　四、中药食材行业发展能力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中国中药食材行业细分市场调研与机会挖掘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中药食材细分市场（一）市场调研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中药食材细分市场（二）市场调研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中国中药食材行业区域市场调研分析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2020-2025年中国中药食材行业重点区域调研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一、重点地区（一）中药食材市场规模与特点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二、重点地区（二）中药食材市场规模及特点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三、重点地区（三）中药食材市场规模及特点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四、重点地区（四）中药食材市场规模及特点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不同区域中药食材市场的对比与启示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二、中药食材市场拓展策略与建议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中国中药食材行业的营销渠道与客户分析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中药食材行业渠道分析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二、各类渠道对中药食材行业的影响</w:t>
      </w:r>
      <w:r>
        <w:rPr>
          <w:rFonts w:hint="eastAsia"/>
        </w:rPr>
        <w:br/>
      </w:r>
      <w:r>
        <w:rPr>
          <w:rFonts w:hint="eastAsia"/>
        </w:rPr>
        <w:t>　　　　三、主要中药食材企业渠道策略研究</w:t>
      </w:r>
      <w:r>
        <w:rPr>
          <w:rFonts w:hint="eastAsia"/>
        </w:rPr>
        <w:br/>
      </w:r>
      <w:r>
        <w:rPr>
          <w:rFonts w:hint="eastAsia"/>
        </w:rPr>
        <w:t>　　第二节 中药食材行业客户分析与定位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中国中药食材行业竞争格局及策略选择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中药食材行业总体市场竞争状况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一、中药食材行业竞争结构分析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二、中药食材企业竞争格局与集中度评估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三、中药食材行业SWOT分析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中药食材行业重点企业调研分析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中药食材企业发展策略分析</w:t>
      </w:r>
      <w:r>
        <w:rPr>
          <w:rFonts w:hint="eastAsia"/>
        </w:rPr>
        <w:br/>
      </w:r>
      <w:r>
        <w:rPr>
          <w:rFonts w:hint="eastAsia"/>
        </w:rPr>
        <w:t>　　第一节 中药食材市场与销售策略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中药食材品牌战略思考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中国中药食材行业发展环境分析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二、中药食材行业主管部门、监管体制及相关政策法规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3、中药食材行业的主要法律、法规和政策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4、2026年中药食材行业法律法规和政策对行业的影响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二、中药食材消费者需求分析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一、中药食材技术的应用与创新</w:t>
      </w:r>
      <w:r>
        <w:rPr>
          <w:rFonts w:hint="eastAsia"/>
        </w:rPr>
        <w:br/>
      </w:r>
      <w:r>
        <w:rPr>
          <w:rFonts w:hint="eastAsia"/>
        </w:rPr>
        <w:t>　　　　二、中药食材行业发展的技术趋势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2026-2032年中药食材行业展趋势预测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2026-2032年中药食材市场发展前景分析</w:t>
      </w:r>
      <w:r>
        <w:rPr>
          <w:rFonts w:hint="eastAsia"/>
        </w:rPr>
        <w:br/>
      </w:r>
      <w:r>
        <w:rPr>
          <w:rFonts w:hint="eastAsia"/>
        </w:rPr>
        <w:t>　　　　一、中药食材市场发展潜力</w:t>
      </w:r>
      <w:r>
        <w:rPr>
          <w:rFonts w:hint="eastAsia"/>
        </w:rPr>
        <w:br/>
      </w:r>
      <w:r>
        <w:rPr>
          <w:rFonts w:hint="eastAsia"/>
        </w:rPr>
        <w:t>　　　　二、中药食材市场前景分析</w:t>
      </w:r>
      <w:r>
        <w:rPr>
          <w:rFonts w:hint="eastAsia"/>
        </w:rPr>
        <w:br/>
      </w:r>
      <w:r>
        <w:rPr>
          <w:rFonts w:hint="eastAsia"/>
        </w:rPr>
        <w:t>　　　　三、中药食材细分行业发展前景分析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2026-2032年中药食材发展趋势预测</w:t>
      </w:r>
      <w:r>
        <w:rPr>
          <w:rFonts w:hint="eastAsia"/>
        </w:rPr>
        <w:br/>
      </w:r>
      <w:r>
        <w:rPr>
          <w:rFonts w:hint="eastAsia"/>
        </w:rPr>
        <w:t>　　　　一、中药食材发展趋势预测</w:t>
      </w:r>
      <w:r>
        <w:rPr>
          <w:rFonts w:hint="eastAsia"/>
        </w:rPr>
        <w:br/>
      </w:r>
      <w:r>
        <w:rPr>
          <w:rFonts w:hint="eastAsia"/>
        </w:rPr>
        <w:t>　　　　二、中药食材市场规模预测</w:t>
      </w:r>
      <w:r>
        <w:rPr>
          <w:rFonts w:hint="eastAsia"/>
        </w:rPr>
        <w:br/>
      </w:r>
      <w:r>
        <w:rPr>
          <w:rFonts w:hint="eastAsia"/>
        </w:rPr>
        <w:t>　　　　三、中药食材细分市场发展趋势预测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未来中药食材行业挑战与机遇探讨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一、中药食材行业挑战</w:t>
      </w:r>
      <w:r>
        <w:rPr>
          <w:rFonts w:hint="eastAsia"/>
        </w:rPr>
        <w:br/>
      </w:r>
      <w:r>
        <w:rPr>
          <w:rFonts w:hint="eastAsia"/>
        </w:rPr>
        <w:t>　　　　二、中药食材行业机遇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中药食材行业研究结论及建议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对中药食材行业发展的建议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中智:林:－对中药食材企业和投资者的建议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中药食材行业现状</w:t>
      </w:r>
      <w:r>
        <w:rPr>
          <w:rFonts w:hint="eastAsia"/>
        </w:rPr>
        <w:br/>
      </w:r>
      <w:r>
        <w:rPr>
          <w:rFonts w:hint="eastAsia"/>
        </w:rPr>
        <w:t>　　图表 中药食材行业产业链调研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2020-2025年中药食材行业市场容量统计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2020-2025年中国中药食材行业市场规模情况</w:t>
      </w:r>
      <w:r>
        <w:rPr>
          <w:rFonts w:hint="eastAsia"/>
        </w:rPr>
        <w:br/>
      </w:r>
      <w:r>
        <w:rPr>
          <w:rFonts w:hint="eastAsia"/>
        </w:rPr>
        <w:t>　　图表 中药食材行业动态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2020-2025年中国中药食材行业经营效益分析</w:t>
      </w:r>
      <w:r>
        <w:rPr>
          <w:rFonts w:hint="eastAsia"/>
        </w:rPr>
        <w:br/>
      </w:r>
      <w:r>
        <w:rPr>
          <w:rFonts w:hint="eastAsia"/>
        </w:rPr>
        <w:t>　　图表 中药食材行业竞争对手分析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**地区中药食材市场规模</w:t>
      </w:r>
      <w:r>
        <w:rPr>
          <w:rFonts w:hint="eastAsia"/>
        </w:rPr>
        <w:br/>
      </w:r>
      <w:r>
        <w:rPr>
          <w:rFonts w:hint="eastAsia"/>
        </w:rPr>
        <w:t>　　图表 **地区中药食材行业市场需求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**地区中药食材市场调研</w:t>
      </w:r>
      <w:r>
        <w:rPr>
          <w:rFonts w:hint="eastAsia"/>
        </w:rPr>
        <w:br/>
      </w:r>
      <w:r>
        <w:rPr>
          <w:rFonts w:hint="eastAsia"/>
        </w:rPr>
        <w:t>　　图表 **地区中药食材行业市场需求分析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**地区中药食材市场规模</w:t>
      </w:r>
      <w:r>
        <w:rPr>
          <w:rFonts w:hint="eastAsia"/>
        </w:rPr>
        <w:br/>
      </w:r>
      <w:r>
        <w:rPr>
          <w:rFonts w:hint="eastAsia"/>
        </w:rPr>
        <w:t>　　图表 **地区中药食材行业市场需求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**地区中药食材市场调研</w:t>
      </w:r>
      <w:r>
        <w:rPr>
          <w:rFonts w:hint="eastAsia"/>
        </w:rPr>
        <w:br/>
      </w:r>
      <w:r>
        <w:rPr>
          <w:rFonts w:hint="eastAsia"/>
        </w:rPr>
        <w:t>　　图表 **地区中药食材行业市场需求分析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中药食材重点企业（一）基本信息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中药食材重点企业（一）经营情况分析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中药食材重点企业（一）盈利能力情况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中药食材重点企业（一）偿债能力情况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中药食材重点企业（一）运营能力情况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中药食材重点企业（一）成长能力情况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中药食材重点企业（二）基本信息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中药食材重点企业（二）经营情况分析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中药食材重点企业（二）盈利能力情况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中药食材重点企业（二）偿债能力情况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中药食材重点企业（二）运营能力情况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中药食材重点企业（二）成长能力情况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2026-2032年中国中药食材行业信息化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2026-2032年中国中药食材行业市场容量预测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2026-2032年中国中药食材行业市场规模预测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2026-2032年中国中药食材行业风险分析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2026-2032年中国中药食材市场前景分析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2026-2032年中国中药食材行业发展趋势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1c7c3c0a944b1" w:history="1">
        <w:r>
          <w:rPr>
            <w:rStyle w:val="Hyperlink"/>
          </w:rPr>
          <w:t>2026-2032年中国中药食材行业发展研究分析与市场前景预测报告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1c7c3c0a944b1" w:history="1">
        <w:r>
          <w:rPr>
            <w:rStyle w:val="Hyperlink"/>
          </w:rPr>
          <w:t>https://www.20087.com/7/61/ZhongYaoShiCaiHangYeQianJingFenXi.html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热点：中药食材名称大全及作用、中药食材与食疗养生、适合小孩吃的中药食材、孕妇不能吃哪些中药食材、中药食材大全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0e1db359b4429" w:history="1">
      <w:r>
        <w:rPr>
          <w:rStyle w:val="Hyperlink"/>
        </w:rPr>
        <w:t>2026-2032年中国中药食材行业发展研究分析与市场前景预测报告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ongYaoShiCaiHangYeQianJingFenXi.html" TargetMode="External" Id="Rab11c7c3c0a9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ongYaoShiCaiHangYeQianJingFenXi.html" TargetMode="External" Id="R3130e1db359b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2025-12-01T03:32:56Z</dcterms:created>
  <dcterms:modified xsi:type="dcterms:W3CDTF">2025-12-01T04:32:56Z</dcterms:modified>
  <dc:subject>2026-2032年中国中药食材行业发展研究分析与市场前景预测报告</dc:subject>
  <dc:title>2026-2032年中国中药食材行业发展研究分析与市场前景预测报告</dc:title>
  <cp:keywords>2026-2032年中国中药食材行业发展研究分析与市场前景预测报告</cp:keywords>
  <dc:description>2026-2032年中国中药食材行业发展研究分析与市场前景预测报告</dc:description>
</cp:coreProperties>
</file>