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32c57063b4bec" w:history="1">
              <w:r>
                <w:rPr>
                  <w:rStyle w:val="Hyperlink"/>
                </w:rPr>
                <w:t>中国梨行业现状调研与前景分析报告（2025-2031年）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32c57063b4bec" w:history="1">
              <w:r>
                <w:rPr>
                  <w:rStyle w:val="Hyperlink"/>
                </w:rPr>
                <w:t>中国梨行业现状调研与前景分析报告（2025-2031年）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32c57063b4bec" w:history="1">
                <w:r>
                  <w:rPr>
                    <w:rStyle w:val="Hyperlink"/>
                  </w:rPr>
                  <w:t>https://www.20087.com/7/51/LiHangYeXianZhuangJiQianJing.html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是全球广泛栽培的水果之一，品种多样，包括鸭梨、香梨、啤梨等，具有丰富的营养价值和药用价值。现代农业技术如嫁接繁殖、病虫害生物防治的应用，提高了梨树的产量与果实品质。市场对优质梨果的需求增加，促使种植者更加注重品牌建设和质量认证，如有机认证、地理标志产品认证。</w:t>
      </w:r>
      <w:r>
        <w:rPr>
          <w:rFonts w:hint="eastAsia"/>
        </w:rPr>
        <w:br/>
      </w:r>
      <w:r>
        <w:rPr>
          <w:rFonts w:hint="eastAsia"/>
        </w:rPr>
        <w:t>　　梨产业的未来将重点关注品种改良、精准农业技术的应用以及国际市场开拓。通过分子育种技术培育出抗病性强、口感更佳的新品种，满足多样化市场需求。精准农业，包括智能温控、水分管理与病虫害预警系统，将提升梨园管理效率与果实品质稳定性。此外，加强国际合作，提升梨果的出口标准与品牌影响力，拓展海外市场，尤其是亚洲与中东地区，将是行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32c57063b4bec" w:history="1">
        <w:r>
          <w:rPr>
            <w:rStyle w:val="Hyperlink"/>
          </w:rPr>
          <w:t>中国梨行业现状调研与前景分析报告（2025-2031年）</w:t>
        </w:r>
      </w:hyperlink>
      <w:r>
        <w:rPr>
          <w:rFonts w:hint="eastAsia"/>
        </w:rPr>
        <w:t>》系统研究了梨行业的市场运行态势，并对未来发展趋势进行了科学预测。报告包括行业基础知识、国内外环境分析、运行数据解读及产业链梳理，同时探讨了梨市场竞争格局与重点企业的表现。基于对梨行业的全面分析，报告展望了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梨行业概述</w:t>
      </w:r>
      <w:r>
        <w:rPr>
          <w:rFonts w:hint="eastAsia"/>
        </w:rPr>
        <w:br/>
      </w:r>
      <w:r>
        <w:rPr>
          <w:rFonts w:hint="eastAsia"/>
        </w:rPr>
        <w:t>　　第一节 梨定义与分类</w:t>
      </w:r>
      <w:r>
        <w:rPr>
          <w:rFonts w:hint="eastAsia"/>
        </w:rPr>
        <w:br/>
      </w:r>
      <w:r>
        <w:rPr>
          <w:rFonts w:hint="eastAsia"/>
        </w:rPr>
        <w:t>　　第二节 梨应用领域</w:t>
      </w:r>
      <w:r>
        <w:rPr>
          <w:rFonts w:hint="eastAsia"/>
        </w:rPr>
        <w:br/>
      </w:r>
      <w:r>
        <w:rPr>
          <w:rFonts w:hint="eastAsia"/>
        </w:rPr>
        <w:t>　　第三节 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2024-2025年梨产能与投资动态</w:t>
      </w:r>
      <w:r>
        <w:rPr>
          <w:rFonts w:hint="eastAsia"/>
        </w:rPr>
        <w:br/>
      </w:r>
      <w:r>
        <w:rPr>
          <w:rFonts w:hint="eastAsia"/>
        </w:rPr>
        <w:t>　　　　一、国内梨产能及利用情况</w:t>
      </w:r>
      <w:r>
        <w:rPr>
          <w:rFonts w:hint="eastAsia"/>
        </w:rPr>
        <w:br/>
      </w:r>
      <w:r>
        <w:rPr>
          <w:rFonts w:hint="eastAsia"/>
        </w:rPr>
        <w:t>　　　　二、梨产能扩张与投资动态</w:t>
      </w:r>
      <w:r>
        <w:rPr>
          <w:rFonts w:hint="eastAsia"/>
        </w:rPr>
        <w:br/>
      </w:r>
      <w:r>
        <w:rPr>
          <w:rFonts w:hint="eastAsia"/>
        </w:rPr>
        <w:t>　　第二节 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三、2025-2031年梨产量预测</w:t>
      </w:r>
      <w:r>
        <w:rPr>
          <w:rFonts w:hint="eastAsia"/>
        </w:rPr>
        <w:br/>
      </w:r>
      <w:r>
        <w:rPr>
          <w:rFonts w:hint="eastAsia"/>
        </w:rPr>
        <w:t>　　第三节 2025-2031年梨市场需求与销售分析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一、2024-2025年梨行业需求现状</w:t>
      </w:r>
      <w:r>
        <w:rPr>
          <w:rFonts w:hint="eastAsia"/>
        </w:rPr>
        <w:br/>
      </w:r>
      <w:r>
        <w:rPr>
          <w:rFonts w:hint="eastAsia"/>
        </w:rPr>
        <w:t>　　　　二、梨客户群体与需求特点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国内外梨行业技术差异与原因</w:t>
      </w:r>
      <w:r>
        <w:rPr>
          <w:rFonts w:hint="eastAsia"/>
        </w:rPr>
        <w:br/>
      </w:r>
      <w:r>
        <w:rPr>
          <w:rFonts w:hint="eastAsia"/>
        </w:rPr>
        <w:t>　　第三节 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2019-2024年中国梨行业进出口情况分析</w:t>
      </w:r>
      <w:r>
        <w:rPr>
          <w:rFonts w:hint="eastAsia"/>
        </w:rPr>
        <w:br/>
      </w:r>
      <w:r>
        <w:rPr>
          <w:rFonts w:hint="eastAsia"/>
        </w:rPr>
        <w:t>　　第一节 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一、2019-2024年梨进口规模及增长情况</w:t>
      </w:r>
      <w:r>
        <w:rPr>
          <w:rFonts w:hint="eastAsia"/>
        </w:rPr>
        <w:br/>
      </w:r>
      <w:r>
        <w:rPr>
          <w:rFonts w:hint="eastAsia"/>
        </w:rPr>
        <w:t>　　　　二、梨主要进口来源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一、2019-2024年梨出口规模及增长情况</w:t>
      </w:r>
      <w:r>
        <w:rPr>
          <w:rFonts w:hint="eastAsia"/>
        </w:rPr>
        <w:br/>
      </w:r>
      <w:r>
        <w:rPr>
          <w:rFonts w:hint="eastAsia"/>
        </w:rPr>
        <w:t>　　　　二、梨主要出口目的地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2019-2024年中国梨行业规模情况</w:t>
      </w:r>
      <w:r>
        <w:rPr>
          <w:rFonts w:hint="eastAsia"/>
        </w:rPr>
        <w:br/>
      </w:r>
      <w:r>
        <w:rPr>
          <w:rFonts w:hint="eastAsia"/>
        </w:rPr>
        <w:t>　　　　一、梨行业企业数量规模</w:t>
      </w:r>
      <w:r>
        <w:rPr>
          <w:rFonts w:hint="eastAsia"/>
        </w:rPr>
        <w:br/>
      </w:r>
      <w:r>
        <w:rPr>
          <w:rFonts w:hint="eastAsia"/>
        </w:rPr>
        <w:t>　　　　二、梨行业从业人员规模</w:t>
      </w:r>
      <w:r>
        <w:rPr>
          <w:rFonts w:hint="eastAsia"/>
        </w:rPr>
        <w:br/>
      </w:r>
      <w:r>
        <w:rPr>
          <w:rFonts w:hint="eastAsia"/>
        </w:rPr>
        <w:t>　　　　三、梨行业市场敏感性分析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2019-2024年中国梨行业财务能力分析</w:t>
      </w:r>
      <w:r>
        <w:rPr>
          <w:rFonts w:hint="eastAsia"/>
        </w:rPr>
        <w:br/>
      </w:r>
      <w:r>
        <w:rPr>
          <w:rFonts w:hint="eastAsia"/>
        </w:rPr>
        <w:t>　　　　一、梨行业盈利能力</w:t>
      </w:r>
      <w:r>
        <w:rPr>
          <w:rFonts w:hint="eastAsia"/>
        </w:rPr>
        <w:br/>
      </w:r>
      <w:r>
        <w:rPr>
          <w:rFonts w:hint="eastAsia"/>
        </w:rPr>
        <w:t>　　　　二、梨行业偿债能力</w:t>
      </w:r>
      <w:r>
        <w:rPr>
          <w:rFonts w:hint="eastAsia"/>
        </w:rPr>
        <w:br/>
      </w:r>
      <w:r>
        <w:rPr>
          <w:rFonts w:hint="eastAsia"/>
        </w:rPr>
        <w:t>　　　　三、梨行业营运能力</w:t>
      </w:r>
      <w:r>
        <w:rPr>
          <w:rFonts w:hint="eastAsia"/>
        </w:rPr>
        <w:br/>
      </w:r>
      <w:r>
        <w:rPr>
          <w:rFonts w:hint="eastAsia"/>
        </w:rPr>
        <w:t>　　　　四、梨行业发展能力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中国梨行业竞争格局分析</w:t>
      </w:r>
      <w:r>
        <w:rPr>
          <w:rFonts w:hint="eastAsia"/>
        </w:rPr>
        <w:br/>
      </w:r>
      <w:r>
        <w:rPr>
          <w:rFonts w:hint="eastAsia"/>
        </w:rPr>
        <w:t>　　第一节 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中国梨行业风险与对策</w:t>
      </w:r>
      <w:r>
        <w:rPr>
          <w:rFonts w:hint="eastAsia"/>
        </w:rPr>
        <w:br/>
      </w:r>
      <w:r>
        <w:rPr>
          <w:rFonts w:hint="eastAsia"/>
        </w:rPr>
        <w:t>　　第一节 梨行业SWOT分析</w:t>
      </w:r>
      <w:r>
        <w:rPr>
          <w:rFonts w:hint="eastAsia"/>
        </w:rPr>
        <w:br/>
      </w:r>
      <w:r>
        <w:rPr>
          <w:rFonts w:hint="eastAsia"/>
        </w:rPr>
        <w:t>　　　　一、梨行业优势</w:t>
      </w:r>
      <w:r>
        <w:rPr>
          <w:rFonts w:hint="eastAsia"/>
        </w:rPr>
        <w:br/>
      </w:r>
      <w:r>
        <w:rPr>
          <w:rFonts w:hint="eastAsia"/>
        </w:rPr>
        <w:t>　　　　二、梨行业劣势</w:t>
      </w:r>
      <w:r>
        <w:rPr>
          <w:rFonts w:hint="eastAsia"/>
        </w:rPr>
        <w:br/>
      </w:r>
      <w:r>
        <w:rPr>
          <w:rFonts w:hint="eastAsia"/>
        </w:rPr>
        <w:t>　　　　三、梨市场机会</w:t>
      </w:r>
      <w:r>
        <w:rPr>
          <w:rFonts w:hint="eastAsia"/>
        </w:rPr>
        <w:br/>
      </w:r>
      <w:r>
        <w:rPr>
          <w:rFonts w:hint="eastAsia"/>
        </w:rPr>
        <w:t>　　　　四、梨市场威胁</w:t>
      </w:r>
      <w:r>
        <w:rPr>
          <w:rFonts w:hint="eastAsia"/>
        </w:rPr>
        <w:br/>
      </w:r>
      <w:r>
        <w:rPr>
          <w:rFonts w:hint="eastAsia"/>
        </w:rPr>
        <w:t>　　第二节 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2024-2025年梨行业发展环境分析</w:t>
      </w:r>
      <w:r>
        <w:rPr>
          <w:rFonts w:hint="eastAsia"/>
        </w:rPr>
        <w:br/>
      </w:r>
      <w:r>
        <w:rPr>
          <w:rFonts w:hint="eastAsia"/>
        </w:rPr>
        <w:t>　　　　一、梨行业主管部门与监管体制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梨行业历程</w:t>
      </w:r>
      <w:r>
        <w:rPr>
          <w:rFonts w:hint="eastAsia"/>
        </w:rPr>
        <w:br/>
      </w:r>
      <w:r>
        <w:rPr>
          <w:rFonts w:hint="eastAsia"/>
        </w:rPr>
        <w:t>　　图表 梨行业生命周期</w:t>
      </w:r>
      <w:r>
        <w:rPr>
          <w:rFonts w:hint="eastAsia"/>
        </w:rPr>
        <w:br/>
      </w:r>
      <w:r>
        <w:rPr>
          <w:rFonts w:hint="eastAsia"/>
        </w:rPr>
        <w:t>　　图表 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2019-2024年中国梨出口金额分析</w:t>
      </w:r>
      <w:r>
        <w:rPr>
          <w:rFonts w:hint="eastAsia"/>
        </w:rPr>
        <w:br/>
      </w:r>
      <w:r>
        <w:rPr>
          <w:rFonts w:hint="eastAsia"/>
        </w:rPr>
        <w:t>　　图表 2025年中国梨进口国家及地区分析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32c57063b4bec" w:history="1">
        <w:r>
          <w:rPr>
            <w:rStyle w:val="Hyperlink"/>
          </w:rPr>
          <w:t>中国梨行业现状调研与前景分析报告（2025-2031年）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32c57063b4bec" w:history="1">
        <w:r>
          <w:rPr>
            <w:rStyle w:val="Hyperlink"/>
          </w:rPr>
          <w:t>https://www.20087.com/7/51/LiHangYeXianZhuangJiQianJing.html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热点：番梨是什么水果、梨水怎么熬可以治咳嗽化痰、当梨子学名、梨是凉性还是热性、peαr梨怎么读、梨花颂、梨儿怎么读、梨涡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510f77856451d" w:history="1">
      <w:r>
        <w:rPr>
          <w:rStyle w:val="Hyperlink"/>
        </w:rPr>
        <w:t>中国梨行业现状调研与前景分析报告（2025-2031年）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iHangYeXianZhuangJiQianJing.html" TargetMode="External" Id="R49232c57063b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iHangYeXianZhuangJiQianJing.html" TargetMode="External" Id="Ra9a510f77856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2024-12-23T03:01:00Z</dcterms:created>
  <dcterms:modified xsi:type="dcterms:W3CDTF">2024-12-23T04:01:00Z</dcterms:modified>
  <dc:subject>中国梨行业现状调研与前景分析报告（2025-2031年）</dc:subject>
  <dc:title>中国梨行业现状调研与前景分析报告（2025-2031年）</dc:title>
  <cp:keywords>中国梨行业现状调研与前景分析报告（2025-2031年）</cp:keywords>
  <dc:description>中国梨行业现状调研与前景分析报告（2025-2031年）</dc:description>
</cp:coreProperties>
</file>