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d841083bd460d" w:history="1">
              <w:r>
                <w:rPr>
                  <w:rStyle w:val="Hyperlink"/>
                </w:rPr>
                <w:t>全球与中国红花籽油行业现状调研与发展趋势预测报告（2024版）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d841083bd460d" w:history="1">
              <w:r>
                <w:rPr>
                  <w:rStyle w:val="Hyperlink"/>
                </w:rPr>
                <w:t>全球与中国红花籽油行业现状调研与发展趋势预测报告（2024版）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d841083bd460d" w:history="1">
                <w:r>
                  <w:rPr>
                    <w:rStyle w:val="Hyperlink"/>
                  </w:rPr>
                  <w:t>https://www.20087.com/M_ShiPinYinLiao/17/HongHuaZiYouFaZhanXianZhuangFenXiQianJingYuCe.html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富含不饱和脂肪酸的健康食用油，近年来受到健康意识增强的消费者青睐。其高含量的亚油酸和维生素E，有益于心血管健康和皮肤保养。随着食品科技的进步，红花籽油的提取和精炼工艺得到优化，保留了更多营养成分，同时降低了烟点，适合高温烹饪。</w:t>
      </w:r>
      <w:r>
        <w:rPr>
          <w:rFonts w:hint="eastAsia"/>
        </w:rPr>
        <w:br/>
      </w:r>
      <w:r>
        <w:rPr>
          <w:rFonts w:hint="eastAsia"/>
        </w:rPr>
        <w:t>　　未来，红花籽油将更加注重功能性和市场细分。通过基因改良和种植技术的提升，红花籽油将具有更高的营养价值和更稳定的货架期，满足高端健康食品市场的需求。同时，定制化产品，如针对特定健康状况或烹饪方式的红花籽油，将拓展市场范围，吸引更多目标消费者。此外，品牌故事和产地认证的强化，将提升红花籽油的市场认知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d841083bd460d" w:history="1">
        <w:r>
          <w:rPr>
            <w:rStyle w:val="Hyperlink"/>
          </w:rPr>
          <w:t>全球与中国红花籽油行业现状调研与发展趋势预测报告（2024版）</w:t>
        </w:r>
      </w:hyperlink>
      <w:r>
        <w:rPr>
          <w:rFonts w:hint="eastAsia"/>
        </w:rPr>
        <w:t>》全面分析了红花籽油行业的市场规模、需求和价格趋势，探讨了产业链结构及其发展变化。红花籽油报告详尽阐述了行业现状，对未来红花籽油市场前景和发展趋势进行了科学预测。同时，红花籽油报告还深入剖析了细分市场的竞争格局，重点评估了行业领先企业的竞争实力、市场集中度及品牌影响力。红花籽油报告以专业、科学的视角，为投资者揭示了红花籽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二、全球经济危机对红花籽油行业的影响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2024年中国红花籽油市场竞争力与市场竞争格局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淄博富润农业科技有限公司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新疆塔城红花缘科技有限公司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新疆绿洲红花开发有限公司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中粮塔原红花（新疆）有限公司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四、红花籽油行业发展现状及存在问题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五、红花籽油行业企业应对策略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红花籽油行业进出口分析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红花籽油行业发展趋势分析</w:t>
      </w:r>
      <w:r>
        <w:rPr>
          <w:rFonts w:hint="eastAsia"/>
        </w:rPr>
        <w:br/>
      </w:r>
      <w:r>
        <w:rPr>
          <w:rFonts w:hint="eastAsia"/>
        </w:rPr>
        <w:t>　　第一节 红花籽油行业发展趋势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2024-2030年红花籽油行业运行能力预测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一、2024-2030年红花籽油行业总资产预测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二、2024-2030年红花籽油行业工业总产值预测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三、2024-2030年红花籽油行业产品销售收入预测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四、2024-2030年红花籽油行业利润总额预测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红花籽油行业的产业链结构图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6 生产资料出厂价格涨跌幅</w:t>
      </w:r>
      <w:r>
        <w:rPr>
          <w:rFonts w:hint="eastAsia"/>
        </w:rPr>
        <w:br/>
      </w:r>
      <w:r>
        <w:rPr>
          <w:rFonts w:hint="eastAsia"/>
        </w:rPr>
        <w:t>　　图表 7 生活资料出厂价格涨跌幅</w:t>
      </w:r>
      <w:r>
        <w:rPr>
          <w:rFonts w:hint="eastAsia"/>
        </w:rPr>
        <w:br/>
      </w:r>
      <w:r>
        <w:rPr>
          <w:rFonts w:hint="eastAsia"/>
        </w:rPr>
        <w:t>　　图表 8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2019-2024年我国红花籽油行业工业总产值及增长情况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2019-2024年我国红花籽油行业工业总产值及增长对比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2019-2024年我国红花籽油行业资产合计及增长情况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2019-2024年我国红花籽油行业利润总额及增长情况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2019-2024年我国红花籽油行业利润总额及增长对比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 2019-2024年新疆产红花价格趋势（元/kg）</w:t>
      </w:r>
      <w:r>
        <w:rPr>
          <w:rFonts w:hint="eastAsia"/>
        </w:rPr>
        <w:br/>
      </w:r>
      <w:r>
        <w:rPr>
          <w:rFonts w:hint="eastAsia"/>
        </w:rPr>
        <w:t>　　图表 21 我国各种食用油成份比例表</w:t>
      </w:r>
      <w:r>
        <w:rPr>
          <w:rFonts w:hint="eastAsia"/>
        </w:rPr>
        <w:br/>
      </w:r>
      <w:r>
        <w:rPr>
          <w:rFonts w:hint="eastAsia"/>
        </w:rPr>
        <w:t>　　图表 22 红花籽油与橄榄油比较</w:t>
      </w:r>
      <w:r>
        <w:rPr>
          <w:rFonts w:hint="eastAsia"/>
        </w:rPr>
        <w:br/>
      </w:r>
      <w:r>
        <w:rPr>
          <w:rFonts w:hint="eastAsia"/>
        </w:rPr>
        <w:t>　　图表 23 红花籽油行业环境“波特五力”分析模型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红花籽油销售策略</w:t>
      </w:r>
      <w:r>
        <w:rPr>
          <w:rFonts w:hint="eastAsia"/>
        </w:rPr>
        <w:br/>
      </w:r>
      <w:r>
        <w:rPr>
          <w:rFonts w:hint="eastAsia"/>
        </w:rPr>
        <w:t>　　图表 25 红花籽油生产企业定价目标选择</w:t>
      </w:r>
      <w:r>
        <w:rPr>
          <w:rFonts w:hint="eastAsia"/>
        </w:rPr>
        <w:br/>
      </w:r>
      <w:r>
        <w:rPr>
          <w:rFonts w:hint="eastAsia"/>
        </w:rPr>
        <w:t>　　图表 26 红花籽油企业对付竞争者降价的程序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27 近4年淄博富润农业科技有限公司资产负债率变化情况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近3年淄博富润农业科技有限公司资产负债率变化情况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近4年淄博富润农业科技有限公司产权比率变化情况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近3年淄博富润农业科技有限公司产权比率变化情况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近4年淄博富润农业科技有限公司销售毛利率变化情况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近3年淄博富润农业科技有限公司销售毛利率变化情况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近4年淄博富润农业科技有限公司固定资产周转次数情况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近3年淄博富润农业科技有限公司固定资产周转次数情况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近4年淄博富润农业科技有限公司流动资产周转次数变化情况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近3年淄博富润农业科技有限公司流动资产周转次数变化情况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近4年淄博富润农业科技有限公司总资产周转次数变化情况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近3年淄博富润农业科技有限公司总资产周转次数变化情况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近4年新疆塔城红花缘科技有限公司资产负债率变化情况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近3年新疆塔城红花缘科技有限公司资产负债率变化情况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近4年新疆塔城红花缘科技有限公司产权比率变化情况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近3年新疆塔城红花缘科技有限公司产权比率变化情况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近4年新疆塔城红花缘科技有限公司销售毛利率变化情况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近3年新疆塔城红花缘科技有限公司销售毛利率变化情况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近4年新疆塔城红花缘科技有限公司固定资产周转次数情况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近3年新疆塔城红花缘科技有限公司固定资产周转次数情况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近4年新疆塔城红花缘科技有限公司流动资产周转次数变化情况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近3年新疆塔城红花缘科技有限公司流动资产周转次数变化情况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近4年新疆塔城红花缘科技有限公司总资产周转次数变化情况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近3年新疆塔城红花缘科技有限公司总资产周转次数变化情况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近4年新疆绿洲红花开发有限公司资产负债率变化情况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近3年新疆绿洲红花开发有限公司资产负债率变化情况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近4年新疆绿洲红花开发有限公司产权比率变化情况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近3年新疆绿洲红花开发有限公司产权比率变化情况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近4年新疆绿洲红花开发有限公司销售毛利率变化情况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近3年新疆绿洲红花开发有限公司销售毛利率变化情况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近4年新疆绿洲红花开发有限公司固定资产周转次数情况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近3年新疆绿洲红花开发有限公司固定资产周转次数情况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近4年新疆绿洲红花开发有限公司流动资产周转次数变化情况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近3年新疆绿洲红花开发有限公司流动资产周转次数变化情况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近4年新疆绿洲红花开发有限公司总资产周转次数变化情况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近3年新疆绿洲红花开发有限公司总资产周转次数变化情况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近4年中粮塔原红花（新疆）有限公司资产负债率变化情况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近3年中粮塔原红花（新疆）有限公司资产负债率变化情况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近4年中粮塔原红花（新疆）有限公司产权比率变化情况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近3年中粮塔原红花（新疆）有限公司产权比率变化情况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近4年中粮塔原红花（新疆）有限公司销售毛利率变化情况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近3年中粮塔原红花（新疆）有限公司销售毛利率变化情况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近4年中粮塔原红花（新疆）有限公司固定资产周转次数情况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近3年中粮塔原红花（新疆）有限公司固定资产周转次数情况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近4年中粮塔原红花（新疆）有限公司流动资产周转次数变化情况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近3年中粮塔原红花（新疆）有限公司流动资产周转次数变化情况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近4年中粮塔原红花（新疆）有限公司总资产周转次数变化情况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近3年中粮塔原红花（新疆）有限公司总资产周转次数变化情况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近4年云南广泰生物科技开发有限公司资产负债率变化情况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近3年云南广泰生物科技开发有限公司资产负债率变化情况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近4年云南广泰生物科技开发有限公司产权比率变化情况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近3年云南广泰生物科技开发有限公司产权比率变化情况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近4年云南广泰生物科技开发有限公司销售毛利率变化情况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近3年云南广泰生物科技开发有限公司销售毛利率变化情况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近4年云南广泰生物科技开发有限公司固定资产周转次数情况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近3年云南广泰生物科技开发有限公司固定资产周转次数情况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近4年云南广泰生物科技开发有限公司流动资产周转次数变化情况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近3年云南广泰生物科技开发有限公司流动资产周转次数变化情况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近4年云南广泰生物科技开发有限公司总资产周转次数变化情况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近3年云南广泰生物科技开发有限公司总资产周转次数变化情况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2019-2024年我国红花籽油行业进口额及增长对比</w:t>
      </w:r>
      <w:r>
        <w:rPr>
          <w:rFonts w:hint="eastAsia"/>
        </w:rPr>
        <w:br/>
      </w:r>
      <w:r>
        <w:rPr>
          <w:rFonts w:hint="eastAsia"/>
        </w:rPr>
        <w:t>　　图表 88 2019-2024年我国红花籽油行业进口额及增长情况</w:t>
      </w:r>
      <w:r>
        <w:rPr>
          <w:rFonts w:hint="eastAsia"/>
        </w:rPr>
        <w:br/>
      </w:r>
      <w:r>
        <w:rPr>
          <w:rFonts w:hint="eastAsia"/>
        </w:rPr>
        <w:t>　　图表 89 2024-2030年红花籽油行业投资方向预测</w:t>
      </w:r>
      <w:r>
        <w:rPr>
          <w:rFonts w:hint="eastAsia"/>
        </w:rPr>
        <w:br/>
      </w:r>
      <w:r>
        <w:rPr>
          <w:rFonts w:hint="eastAsia"/>
        </w:rPr>
        <w:t>　　图表 90 红花籽油行业生产开发策略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2024-2030年中国红花籽油行业进口额预测结果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2024-2030年中国红花籽油行业资产合计预测结果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2024-2030年中国红花籽油行业工业总产值预测结果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2024-2030年中国红花籽油行业销售收入预测结果</w:t>
      </w:r>
      <w:r>
        <w:rPr>
          <w:rFonts w:hint="eastAsia"/>
        </w:rPr>
        <w:br/>
      </w:r>
      <w:r>
        <w:rPr>
          <w:rFonts w:hint="eastAsia"/>
        </w:rPr>
        <w:t>　　表格 5 2024-2030年中国红花籽油行业利润总额预测结果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d841083bd460d" w:history="1">
        <w:r>
          <w:rPr>
            <w:rStyle w:val="Hyperlink"/>
          </w:rPr>
          <w:t>全球与中国红花籽油行业现状调研与发展趋势预测报告（2024版）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d841083bd460d" w:history="1">
        <w:r>
          <w:rPr>
            <w:rStyle w:val="Hyperlink"/>
          </w:rPr>
          <w:t>https://www.20087.com/M_ShiPinYinLiao/17/HongHuaZiYouFaZhanXianZhuangFenXiQianJingYuCe.html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014b592be42e5" w:history="1">
      <w:r>
        <w:rPr>
          <w:rStyle w:val="Hyperlink"/>
        </w:rPr>
        <w:t>全球与中国红花籽油行业现状调研与发展趋势预测报告（2024版）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HongHuaZiYouFaZhanXianZhuangFenXiQianJingYuCe.html" TargetMode="External" Id="R3abd841083bd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HongHuaZiYouFaZhanXianZhuangFenXiQianJingYuCe.html" TargetMode="External" Id="R6dc014b592be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2024-02-10T08:31:00Z</dcterms:created>
  <dcterms:modified xsi:type="dcterms:W3CDTF">2024-02-10T09:31:00Z</dcterms:modified>
  <dc:subject>全球与中国红花籽油行业现状调研与发展趋势预测报告（2024版）</dc:subject>
  <dc:title>全球与中国红花籽油行业现状调研与发展趋势预测报告（2024版）</dc:title>
  <cp:keywords>全球与中国红花籽油行业现状调研与发展趋势预测报告（2024版）</cp:keywords>
  <dc:description>全球与中国红花籽油行业现状调研与发展趋势预测报告（2024版）</dc:description>
</cp:coreProperties>
</file>