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6d283f8844e96" w:history="1">
              <w:r>
                <w:rPr>
                  <w:rStyle w:val="Hyperlink"/>
                </w:rPr>
                <w:t>2024-2030年中国苹果及深加工发展现状调研与市场前景分析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6d283f8844e96" w:history="1">
              <w:r>
                <w:rPr>
                  <w:rStyle w:val="Hyperlink"/>
                </w:rPr>
                <w:t>2024-2030年中国苹果及深加工发展现状调研与市场前景分析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6d283f8844e96" w:history="1">
                <w:r>
                  <w:rPr>
                    <w:rStyle w:val="Hyperlink"/>
                  </w:rPr>
                  <w:t>https://www.20087.com/7/11/PingGuoJiShenJiaGongQianJing.html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种植及深加工产业已实现规模化、标准化运作，产品种类多样，包括鲜食苹果、浓缩果汁、果干、果酒、苹果醋、膳食纤维等。我国及全球范围内，苹果种植区不断扩大，种植技术不断提升，机械化采摘和冷链运输等配套设施日趋完善。</w:t>
      </w:r>
      <w:r>
        <w:rPr>
          <w:rFonts w:hint="eastAsia"/>
        </w:rPr>
        <w:br/>
      </w:r>
      <w:r>
        <w:rPr>
          <w:rFonts w:hint="eastAsia"/>
        </w:rPr>
        <w:t>　　苹果及深加工将更加注重产品质量安全与营养价值，采用先进的萃取、发酵和生物转化技术，开发出富含抗氧化物质、低糖或无糖的健康产品。同时，随着消费者对口感、包装和品牌认知度的提高，高端定制化、差异化产品将受到追捧。此外，废弃物综合利用技术的推广将使苹果产业链更加绿色环保，如苹果渣的生物质能源化和肥料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6d283f8844e96" w:history="1">
        <w:r>
          <w:rPr>
            <w:rStyle w:val="Hyperlink"/>
          </w:rPr>
          <w:t>2024-2030年中国苹果及深加工发展现状调研与市场前景分析</w:t>
        </w:r>
      </w:hyperlink>
      <w:r>
        <w:rPr>
          <w:rFonts w:hint="eastAsia"/>
        </w:rPr>
        <w:t>》全面分析了苹果及深加工行业的现状，深入探讨了苹果及深加工市场需求、市场规模及价格波动。苹果及深加工报告探讨了产业链关键环节，并对苹果及深加工各细分市场进行了研究。同时，基于权威数据和专业分析，科学预测了苹果及深加工市场前景与发展趋势。此外，还评估了苹果及深加工重点企业的经营状况，包括品牌影响力、市场集中度以及竞争格局，并审慎剖析了潜在风险与机遇。苹果及深加工报告以其专业性、科学性和权威性，成为苹果及深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苹果及深加工产业概述</w:t>
      </w:r>
      <w:r>
        <w:rPr>
          <w:rFonts w:hint="eastAsia"/>
        </w:rPr>
        <w:br/>
      </w:r>
      <w:r>
        <w:rPr>
          <w:rFonts w:hint="eastAsia"/>
        </w:rPr>
        <w:t>　　第一节 苹果及深加工定义</w:t>
      </w:r>
      <w:r>
        <w:rPr>
          <w:rFonts w:hint="eastAsia"/>
        </w:rPr>
        <w:br/>
      </w:r>
      <w:r>
        <w:rPr>
          <w:rFonts w:hint="eastAsia"/>
        </w:rPr>
        <w:t>　　第二节 苹果及深加工行业特点</w:t>
      </w:r>
      <w:r>
        <w:rPr>
          <w:rFonts w:hint="eastAsia"/>
        </w:rPr>
        <w:br/>
      </w:r>
      <w:r>
        <w:rPr>
          <w:rFonts w:hint="eastAsia"/>
        </w:rPr>
        <w:t>　　第三节 苹果及深加工发展历程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中国苹果及深加工行业运行环境分析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中国苹果及深加工运行经济环境分析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三、经济发展对苹果及深加工行业的影响</w:t>
      </w:r>
      <w:r>
        <w:rPr>
          <w:rFonts w:hint="eastAsia"/>
        </w:rPr>
        <w:br/>
      </w:r>
      <w:r>
        <w:rPr>
          <w:rFonts w:hint="eastAsia"/>
        </w:rPr>
        <w:t>　　第二节 中国苹果及深加工产业政策环境分析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一、苹果及深加工行业监管体制</w:t>
      </w:r>
      <w:r>
        <w:rPr>
          <w:rFonts w:hint="eastAsia"/>
        </w:rPr>
        <w:br/>
      </w:r>
      <w:r>
        <w:rPr>
          <w:rFonts w:hint="eastAsia"/>
        </w:rPr>
        <w:t>　　　　二、苹果及深加工行业主要法规政策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中国苹果及深加工产业社会环境分析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国外苹果及深加工行业发展态势分析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国外苹果及深加工市场发展现状分析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国外主要国家、地区苹果及深加工市场现状</w:t>
      </w:r>
      <w:r>
        <w:rPr>
          <w:rFonts w:hint="eastAsia"/>
        </w:rPr>
        <w:br/>
      </w:r>
      <w:r>
        <w:rPr>
          <w:rFonts w:hint="eastAsia"/>
        </w:rPr>
        <w:t>　　第三节 国外苹果及深加工行业发展趋势预测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中国苹果及深加工行业发展调研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2018-2023年中国苹果及深加工行业规模情况</w:t>
      </w:r>
      <w:r>
        <w:rPr>
          <w:rFonts w:hint="eastAsia"/>
        </w:rPr>
        <w:br/>
      </w:r>
      <w:r>
        <w:rPr>
          <w:rFonts w:hint="eastAsia"/>
        </w:rPr>
        <w:t>　　　　一、苹果及深加工行业市场规模状况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二、苹果及深加工行业单位规模状况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三、苹果及深加工行业人员规模状况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2018-2023年中国苹果及深加工行业财务能力分析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一、苹果及深加工行业盈利能力分析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二、苹果及深加工行业偿债能力分析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三、苹果及深加工行业营运能力分析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四、苹果及深加工行业发展能力分析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2022-2023年中国苹果及深加工行业热点动态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2023年中国苹果及深加工行业面临的挑战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中国苹果及深加工行业重点地区市场调研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**地区苹果及深加工发展现状及趋势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**地区苹果及深加工发展现状及趋势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**地区苹果及深加工发展现状及趋势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**地区苹果及深加工发展现状及趋势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中国苹果及深加工行业价格走势及影响因素分析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国内苹果及深加工行业价格回顾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国内苹果及深加工行业价格走势预测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国内苹果及深加工行业价格影响因素分析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中国苹果及深加工行业客户调研</w:t>
      </w:r>
      <w:r>
        <w:rPr>
          <w:rFonts w:hint="eastAsia"/>
        </w:rPr>
        <w:br/>
      </w:r>
      <w:r>
        <w:rPr>
          <w:rFonts w:hint="eastAsia"/>
        </w:rPr>
        <w:t>　　　　一、苹果及深加工行业客户偏好调查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二、客户对苹果及深加工品牌的首要认知渠道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三、苹果及深加工品牌忠诚度调查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四、苹果及深加工行业客户消费理念调研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中国苹果及深加工行业重点企业发展调研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中国苹果及深加工行业竞争格局分析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2022-2023年苹果及深加工行业集中度分析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一、苹果及深加工市场集中度分析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二、苹果及深加工企业集中度分析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2023年苹果及深加工行业竞争格局分析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一、苹果及深加工行业竞争策略分析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二、苹果及深加工行业竞争格局展望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三、我国苹果及深加工市场竞争趋势</w:t>
      </w:r>
      <w:r>
        <w:rPr>
          <w:rFonts w:hint="eastAsia"/>
        </w:rPr>
        <w:br/>
      </w:r>
      <w:r>
        <w:rPr>
          <w:rFonts w:hint="eastAsia"/>
        </w:rPr>
        <w:t>　　第三节 苹果及深加工行业兼并与重组整合分析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一、苹果及深加工行业兼并与重组整合动态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二、苹果及深加工行业兼并与重组整合发展趋势预测分析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苹果及深加工行业投资风险及应对策略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苹果及深加工行业SWOT模型分析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一、苹果及深加工行业优势分析</w:t>
      </w:r>
      <w:r>
        <w:rPr>
          <w:rFonts w:hint="eastAsia"/>
        </w:rPr>
        <w:br/>
      </w:r>
      <w:r>
        <w:rPr>
          <w:rFonts w:hint="eastAsia"/>
        </w:rPr>
        <w:t>　　　　二、苹果及深加工行业劣势分析</w:t>
      </w:r>
      <w:r>
        <w:rPr>
          <w:rFonts w:hint="eastAsia"/>
        </w:rPr>
        <w:br/>
      </w:r>
      <w:r>
        <w:rPr>
          <w:rFonts w:hint="eastAsia"/>
        </w:rPr>
        <w:t>　　　　三、苹果及深加工行业机会分析</w:t>
      </w:r>
      <w:r>
        <w:rPr>
          <w:rFonts w:hint="eastAsia"/>
        </w:rPr>
        <w:br/>
      </w:r>
      <w:r>
        <w:rPr>
          <w:rFonts w:hint="eastAsia"/>
        </w:rPr>
        <w:t>　　　　四、苹果及深加工行业风险分析</w:t>
      </w:r>
      <w:r>
        <w:rPr>
          <w:rFonts w:hint="eastAsia"/>
        </w:rPr>
        <w:br/>
      </w:r>
      <w:r>
        <w:rPr>
          <w:rFonts w:hint="eastAsia"/>
        </w:rPr>
        <w:t>　　第二节 苹果及深加工行业投资风险及控制策略分析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一、苹果及深加工市场风险及控制策略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二、苹果及深加工行业政策风险及控制策略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三、苹果及深加工行业经营风险及控制策略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四、苹果及深加工同业竞争风险及控制策略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五、苹果及深加工行业其他风险及控制策略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2024-2030年中国苹果及深加工市场预测及发展建议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2024-2030年中国苹果及深加工市场预测分析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一、中国苹果及深加工市场前景分析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二、中国苹果及深加工发展趋势预测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2024-2030年中国苹果及深加工企业发展策略建议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一、苹果及深加工企业融资策略</w:t>
      </w:r>
      <w:r>
        <w:rPr>
          <w:rFonts w:hint="eastAsia"/>
        </w:rPr>
        <w:br/>
      </w:r>
      <w:r>
        <w:rPr>
          <w:rFonts w:hint="eastAsia"/>
        </w:rPr>
        <w:t>　　　　二、苹果及深加工企业人才策略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2024-2030年中国苹果及深加工企业营销策略建议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一、苹果及深加工企业定位策略</w:t>
      </w:r>
      <w:r>
        <w:rPr>
          <w:rFonts w:hint="eastAsia"/>
        </w:rPr>
        <w:br/>
      </w:r>
      <w:r>
        <w:rPr>
          <w:rFonts w:hint="eastAsia"/>
        </w:rPr>
        <w:t>　　　　二、苹果及深加工企业价格策略</w:t>
      </w:r>
      <w:r>
        <w:rPr>
          <w:rFonts w:hint="eastAsia"/>
        </w:rPr>
        <w:br/>
      </w:r>
      <w:r>
        <w:rPr>
          <w:rFonts w:hint="eastAsia"/>
        </w:rPr>
        <w:t>　　　　三、苹果及深加工企业促销策略</w:t>
      </w:r>
      <w:r>
        <w:rPr>
          <w:rFonts w:hint="eastAsia"/>
        </w:rPr>
        <w:br/>
      </w:r>
      <w:r>
        <w:rPr>
          <w:rFonts w:hint="eastAsia"/>
        </w:rPr>
        <w:t>　　第四节 中^智林^苹果及深加工行业研究结论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苹果及深加工行业历程</w:t>
      </w:r>
      <w:r>
        <w:rPr>
          <w:rFonts w:hint="eastAsia"/>
        </w:rPr>
        <w:br/>
      </w:r>
      <w:r>
        <w:rPr>
          <w:rFonts w:hint="eastAsia"/>
        </w:rPr>
        <w:t>　　图表 苹果及深加工行业生命周期</w:t>
      </w:r>
      <w:r>
        <w:rPr>
          <w:rFonts w:hint="eastAsia"/>
        </w:rPr>
        <w:br/>
      </w:r>
      <w:r>
        <w:rPr>
          <w:rFonts w:hint="eastAsia"/>
        </w:rPr>
        <w:t>　　图表 苹果及深加工行业产业链分析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2018-2023年苹果及深加工行业市场容量统计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2018-2023年中国苹果及深加工行业经营效益分析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**地区苹果及深加工行业市场需求情况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**地区苹果及深加工行业市场需求情况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**地区苹果及深加工行业市场需求情况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苹果及深加工重点企业（一）基本信息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苹果及深加工重点企业（一）经营情况分析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苹果及深加工重点企业（一）盈利能力情况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苹果及深加工重点企业（一）偿债能力情况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苹果及深加工重点企业（一）运营能力情况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苹果及深加工重点企业（一）成长能力情况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苹果及深加工重点企业（二）基本信息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苹果及深加工重点企业（二）经营情况分析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苹果及深加工重点企业（二）盈利能力情况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苹果及深加工重点企业（二）偿债能力情况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苹果及深加工重点企业（二）运营能力情况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苹果及深加工重点企业（二）成长能力情况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2024-2030年中国苹果及深加工行业市场容量预测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2024-2030年中国苹果及深加工行业市场规模预测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2024-2030年中国苹果及深加工市场前景分析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2024-2030年中国苹果及深加工行业发展趋势预测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6d283f8844e96" w:history="1">
        <w:r>
          <w:rPr>
            <w:rStyle w:val="Hyperlink"/>
          </w:rPr>
          <w:t>2024-2030年中国苹果及深加工发展现状调研与市场前景分析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6d283f8844e96" w:history="1">
        <w:r>
          <w:rPr>
            <w:rStyle w:val="Hyperlink"/>
          </w:rPr>
          <w:t>https://www.20087.com/7/11/PingGuoJiShenJiaGongQianJing.html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7933d731e4978" w:history="1">
      <w:r>
        <w:rPr>
          <w:rStyle w:val="Hyperlink"/>
        </w:rPr>
        <w:t>2024-2030年中国苹果及深加工发展现状调研与市场前景分析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ingGuoJiShenJiaGongQianJing.html" TargetMode="External" Id="Rc816d283f884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ingGuoJiShenJiaGongQianJing.html" TargetMode="External" Id="R0c07933d731e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2024-04-04T03:14:14Z</dcterms:created>
  <dcterms:modified xsi:type="dcterms:W3CDTF">2024-04-04T04:14:14Z</dcterms:modified>
  <dc:subject>2024-2030年中国苹果及深加工发展现状调研与市场前景分析</dc:subject>
  <dc:title>2024-2030年中国苹果及深加工发展现状调研与市场前景分析</dc:title>
  <cp:keywords>2024-2030年中国苹果及深加工发展现状调研与市场前景分析</cp:keywords>
  <dc:description>2024-2030年中国苹果及深加工发展现状调研与市场前景分析</dc:description>
</cp:coreProperties>
</file>