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fac960b8e4069" w:history="1">
              <w:r>
                <w:rPr>
                  <w:rStyle w:val="Hyperlink"/>
                </w:rPr>
                <w:t>中国果缤纷饮料市场调研及投资前景分析报告（2023-2029年）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fac960b8e4069" w:history="1">
              <w:r>
                <w:rPr>
                  <w:rStyle w:val="Hyperlink"/>
                </w:rPr>
                <w:t>中国果缤纷饮料市场调研及投资前景分析报告（2023-2029年）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fac960b8e4069" w:history="1">
                <w:r>
                  <w:rPr>
                    <w:rStyle w:val="Hyperlink"/>
                  </w:rPr>
                  <w:t>https://www.20087.com/7/81/GuoBinFenYinLiaoShiChangQianJing.html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缤纷饮料是一种混合果汁饮品，因其丰富的口感和营养成分而受到消费者的喜爱。随着健康饮食观念的普及，果缤纷饮料在提高营养价值和口感多样性方面不断进步。目前市场上，果缤纷饮料的产品种类繁多，但在提高天然成分比例和减少添加剂使用方面仍有改进空间。</w:t>
      </w:r>
      <w:r>
        <w:rPr>
          <w:rFonts w:hint="eastAsia"/>
        </w:rPr>
        <w:br/>
      </w:r>
      <w:r>
        <w:rPr>
          <w:rFonts w:hint="eastAsia"/>
        </w:rPr>
        <w:t>　　未来，果缤纷饮料的发展将更加注重天然化和健康化。一方面，通过优化配方和采用更多天然果汁成分，提高果缤纷饮料的营养价值，减少人工色素和防腐剂的使用，使其更加符合健康饮食的趋势；另一方面，随着消费者对个性化需求的增长，果缤纷饮料将提供更多定制化服务，如个性化口味调配、营养成分定制等，满足不同消费者的偏好。此外，随着对环保包装的要求提高，果缤纷饮料将采用更多可回收材料，减少包装废弃物。同时，随着对食品安全的重视，果缤纷饮料将通过严格的质量控制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2fac960b8e4069" w:history="1">
        <w:r>
          <w:rPr>
            <w:rStyle w:val="Hyperlink"/>
          </w:rPr>
          <w:t>中国果缤纷饮料市场调研及投资前景分析报告（2023-2029年）</w:t>
        </w:r>
      </w:hyperlink>
      <w:r>
        <w:rPr>
          <w:rFonts w:hint="eastAsia"/>
        </w:rPr>
        <w:t>基于科学的市场调研和数据分析，全面剖析了果缤纷饮料行业现状、市场需求及市场规模。果缤纷饮料报告探讨了果缤纷饮料产业链结构，细分市场的特点，并分析了果缤纷饮料市场前景及发展趋势。通过科学预测，揭示了果缤纷饮料行业未来的增长潜力。同时，果缤纷饮料报告还对重点企业进行了研究，评估了各大品牌在市场竞争中的地位，以及行业集中度的变化。果缤纷饮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2022-2023年果缤纷饮料行业发展综述</w:t>
      </w:r>
      <w:r>
        <w:rPr>
          <w:rFonts w:hint="eastAsia"/>
        </w:rPr>
        <w:br/>
      </w:r>
      <w:r>
        <w:rPr>
          <w:rFonts w:hint="eastAsia"/>
        </w:rPr>
        <w:t>　　第一节 果缤纷饮料行业界定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果缤纷饮料行业发展成熟度分析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中国果缤纷饮料行业PEST（环境）分析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果缤纷饮料行业生产技术分析</w:t>
      </w:r>
      <w:r>
        <w:rPr>
          <w:rFonts w:hint="eastAsia"/>
        </w:rPr>
        <w:br/>
      </w:r>
      <w:r>
        <w:rPr>
          <w:rFonts w:hint="eastAsia"/>
        </w:rPr>
        <w:t>　　第一节 果缤纷饮料行业生产技术发展现状</w:t>
      </w:r>
      <w:r>
        <w:rPr>
          <w:rFonts w:hint="eastAsia"/>
        </w:rPr>
        <w:br/>
      </w:r>
      <w:r>
        <w:rPr>
          <w:rFonts w:hint="eastAsia"/>
        </w:rPr>
        <w:t>　　第二节 果缤纷饮料行业产品生产工艺特点或流程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果缤纷饮料行业生产技术发展趋势分析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2018-2023年中国果缤纷饮料行业发展情况分析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中国果缤纷饮料行业发展分析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一、2018-2023年果缤纷饮料行业运行情况及特点分析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二、2018-2023年果缤纷饮料行业投资情况分析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三、2022-2023年中国果缤纷饮料行业产品结构分析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四、中国果缤纷饮料行业与宏观经济相关性分析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2018-2023年中国果缤纷饮料行业区域发展分析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2018-2023年中国果缤纷饮料市场供需调查分析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2018-2023年中国果缤纷饮料市场供给分析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2018-2023年中国果缤纷饮料市场需求分析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2022-2023年中国果缤纷饮料市场特征分析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一、2022-2023年中国果缤纷饮料产品特征分析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二、2022-2023年中国果缤纷饮料价格特征分析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三、2022-2023年中国果缤纷饮料渠道特征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四、2022-2023年中国果缤纷饮料购买特征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果缤纷饮料行业市场竞争格局分析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2018-2023年中国果缤纷饮料行业集中度分析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2018-2023年中国果缤纷饮料行业规模经济情况分析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2022-2023年中国果缤纷饮料行业格局以及竞争态势分析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2022-2023年中国果缤纷饮料行业主要优势行业竞争力综合评价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果缤纷饮料行业主要竞争对手分析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中国果缤纷饮料行业上下游产业链分析及其影响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2022-2023年中国果缤纷饮料行业上游行业发展及影响分析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一、2022-2023年中国果缤纷饮料行业上游行业运行现状分析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2022-2023年中国果缤纷饮料行业下游行业发展及影响分析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一、2022-2023年中国果缤纷饮料行业下游行业运行现状分析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2023-2029年中国果缤纷饮料行业发展趋势预测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2023-2029年果缤纷饮料行业投资潜力与价值分析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2023-2029年果缤纷饮料行业投资环境分析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2023-2029年果缤纷饮料行业SWOT模型分析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2023-2029年我国果缤纷饮料行业投资潜力分析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2023-2029年我国果缤纷饮料行业前景展望分析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2023-2029年我国果缤纷饮料行业盈利能力预测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2023-2029年果缤纷饮料行业投资风险预警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2023-2029年果缤纷饮料产业投资机会及投资策略分析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2023-2029年果缤纷饮料行业区域投资机会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2023-2029年果缤纷饮料行业主要产品投资机会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2023-2029年果缤纷饮料行业出口市场投资机会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中:智:林:－2023-2029年中国果缤纷饮料行业投资策略分析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fac960b8e4069" w:history="1">
        <w:r>
          <w:rPr>
            <w:rStyle w:val="Hyperlink"/>
          </w:rPr>
          <w:t>中国果缤纷饮料市场调研及投资前景分析报告（2023-2029年）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fac960b8e4069" w:history="1">
        <w:r>
          <w:rPr>
            <w:rStyle w:val="Hyperlink"/>
          </w:rPr>
          <w:t>https://www.20087.com/7/81/GuoBinFenYinLiaoShiChangQianJing.html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300b10f04484" w:history="1">
      <w:r>
        <w:rPr>
          <w:rStyle w:val="Hyperlink"/>
        </w:rPr>
        <w:t>中国果缤纷饮料市场调研及投资前景分析报告（2023-2029年）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oBinFenYinLiaoShiChangQianJing.html" TargetMode="External" Id="Rbe2fac960b8e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oBinFenYinLiaoShiChangQianJing.html" TargetMode="External" Id="R6477300b10f0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2023-02-09T23:10:00Z</dcterms:created>
  <dcterms:modified xsi:type="dcterms:W3CDTF">2023-02-10T00:10:00Z</dcterms:modified>
  <dc:subject>中国果缤纷饮料市场调研及投资前景分析报告（2023-2029年）</dc:subject>
  <dc:title>中国果缤纷饮料市场调研及投资前景分析报告（2023-2029年）</dc:title>
  <cp:keywords>中国果缤纷饮料市场调研及投资前景分析报告（2023-2029年）</cp:keywords>
  <dc:description>中国果缤纷饮料市场调研及投资前景分析报告（2023-2029年）</dc:description>
</cp:coreProperties>
</file>