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bf1b8f2648b7" w:history="1">
              <w:r>
                <w:rPr>
                  <w:rStyle w:val="Hyperlink"/>
                </w:rPr>
                <w:t>2026年版中国果酒市场调研及发展趋势分析报告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bf1b8f2648b7" w:history="1">
              <w:r>
                <w:rPr>
                  <w:rStyle w:val="Hyperlink"/>
                </w:rPr>
                <w:t>2026年版中国果酒市场调研及发展趋势分析报告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bf1b8f2648b7" w:history="1">
                <w:r>
                  <w:rPr>
                    <w:rStyle w:val="Hyperlink"/>
                  </w:rPr>
                  <w:t>https://www.20087.com/9/86/GuoJiuHangYeDiaoYanBaoGao.html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葡萄酒和烈酒之外的另一种酒精饮料，近年来在全球范围内逐渐受到消费者的青睐。果酒以其独特的风味、较低的酒精度和健康属性，满足了消费者对饮品多样性和健康生活方式的追求。同时，果酒产业的创新，如水果品种的多样化、酿造工艺的改良，以及与当地文化和旅游的结合，为果酒市场注入了新的活力。</w:t>
      </w:r>
      <w:r>
        <w:rPr>
          <w:rFonts w:hint="eastAsia"/>
        </w:rPr>
        <w:br/>
      </w:r>
      <w:r>
        <w:rPr>
          <w:rFonts w:hint="eastAsia"/>
        </w:rPr>
        <w:t>　　未来，果酒行业的发展趋势将更加注重品质提升和市场细分。一方面，通过精选优质水果原料，采用传统与现代结合的酿造技术，果酒企业将提升产品品质，满足消费者对高端、个性化饮品的需求；另一方面，果酒行业将加强与餐饮、旅游等行业的融合，开发果酒主题旅游线路、果酒品鉴体验等，拓展市场空间。此外，随着消费者对健康和环保意识的提高，果酒行业将更加注重有机种植、绿色酿造，以及环保包装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3bf1b8f2648b7" w:history="1">
        <w:r>
          <w:rPr>
            <w:rStyle w:val="Hyperlink"/>
          </w:rPr>
          <w:t>2026年版中国果酒市场调研及发展趋势分析报告</w:t>
        </w:r>
      </w:hyperlink>
      <w:r>
        <w:rPr>
          <w:rFonts w:hint="eastAsia"/>
        </w:rPr>
        <w:t>》依托国家统计局、相关行业协会及科研单位提供的权威数据，全面分析了果酒行业发展环境、产业链结构、市场供需状况及价格变化，重点研究了果酒行业内主要企业的经营现状。报告对果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中国果酒行业发展环境</w:t>
      </w:r>
      <w:r>
        <w:rPr>
          <w:rFonts w:hint="eastAsia"/>
        </w:rPr>
        <w:br/>
      </w:r>
      <w:r>
        <w:rPr>
          <w:rFonts w:hint="eastAsia"/>
        </w:rPr>
        <w:t>　　第一节 果酒行业及属性分析</w:t>
      </w:r>
      <w:r>
        <w:rPr>
          <w:rFonts w:hint="eastAsia"/>
        </w:rPr>
        <w:br/>
      </w:r>
      <w:r>
        <w:rPr>
          <w:rFonts w:hint="eastAsia"/>
        </w:rPr>
        <w:t>　　　　一、果酒行业定义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果酒行业政策发展环境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二、果酒产业发展规划</w:t>
      </w:r>
      <w:r>
        <w:rPr>
          <w:rFonts w:hint="eastAsia"/>
        </w:rPr>
        <w:br/>
      </w:r>
      <w:r>
        <w:rPr>
          <w:rFonts w:hint="eastAsia"/>
        </w:rPr>
        <w:t>　　　　三、果酒行业标准政策</w:t>
      </w:r>
      <w:r>
        <w:rPr>
          <w:rFonts w:hint="eastAsia"/>
        </w:rPr>
        <w:br/>
      </w:r>
      <w:r>
        <w:rPr>
          <w:rFonts w:hint="eastAsia"/>
        </w:rPr>
        <w:t>　　　　四、果酒市场应用政策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中国果酒行业的发展概况</w:t>
      </w:r>
      <w:r>
        <w:rPr>
          <w:rFonts w:hint="eastAsia"/>
        </w:rPr>
        <w:br/>
      </w:r>
      <w:r>
        <w:rPr>
          <w:rFonts w:hint="eastAsia"/>
        </w:rPr>
        <w:t>　　　　一、果酒行业对国民经济和社会发展的贡献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二、2026年中国果酒行业政策环境综述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2020-2025年中国果酒行业的发展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一、2020-2025年中国果酒行业的运行分析</w:t>
      </w:r>
      <w:r>
        <w:rPr>
          <w:rFonts w:hint="eastAsia"/>
        </w:rPr>
        <w:br/>
      </w:r>
      <w:r>
        <w:rPr>
          <w:rFonts w:hint="eastAsia"/>
        </w:rPr>
        <w:t>　　　　二、2026年果酒行业经济运行分析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中国果酒行业发展存在的问题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一、中国果酒行业供需值得关注的问题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二、果酒行业发展亟需解决的问题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三、果酒工业的应急机制需要加强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四、果酒企业经营困境分析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中国果酒行业的发展对策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一、2020-2025年果酒行业企业数量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二、2020-2025年果酒行业资产规模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三、2020-2025年果酒行业收入规模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四、2020-2025年果酒行业产值规模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五、2020-2025年果酒行业利润规模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2020-2025年中国果酒行业区域结构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2020-2025年中国果酒行业规模结构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2020-2025年中国果酒行业控股结构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一、2020-2025年果酒行业发展环境分析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一、2020-2025年果酒行业发展环境分析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一、2020-2025年果酒行业发展环境分析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一、2020-2025年果酒行业发展环境分析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中国果酒行业盈利现状</w:t>
      </w:r>
      <w:r>
        <w:rPr>
          <w:rFonts w:hint="eastAsia"/>
        </w:rPr>
        <w:br/>
      </w:r>
      <w:r>
        <w:rPr>
          <w:rFonts w:hint="eastAsia"/>
        </w:rPr>
        <w:t>　　第一节 中国果酒行业整体运行指标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一、2020-2025年果酒行业偿债能力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二、2020-2025年果酒行业发展能力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三、2020-2025年果酒行业经营能力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四、2020-2025年果酒行业盈利能力</w:t>
      </w:r>
      <w:r>
        <w:rPr>
          <w:rFonts w:hint="eastAsia"/>
        </w:rPr>
        <w:br/>
      </w:r>
      <w:r>
        <w:rPr>
          <w:rFonts w:hint="eastAsia"/>
        </w:rPr>
        <w:t>　　第二节 中国果酒行业成本分析</w:t>
      </w:r>
      <w:r>
        <w:rPr>
          <w:rFonts w:hint="eastAsia"/>
        </w:rPr>
        <w:br/>
      </w:r>
      <w:r>
        <w:rPr>
          <w:rFonts w:hint="eastAsia"/>
        </w:rPr>
        <w:t>　　第三节 中国果酒行业产销运存分析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中国果酒行业整体盈利指标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中国果酒行业盈利结构分析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2020-2025年果酒行业产品市场价格回顾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2026年果酒行业产品市场价格现状分析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三、果酒企业经营状况</w:t>
      </w:r>
      <w:r>
        <w:rPr>
          <w:rFonts w:hint="eastAsia"/>
        </w:rPr>
        <w:br/>
      </w:r>
      <w:r>
        <w:rPr>
          <w:rFonts w:hint="eastAsia"/>
        </w:rPr>
        <w:t>　　　　四、果酒企业发展策略</w:t>
      </w:r>
      <w:r>
        <w:rPr>
          <w:rFonts w:hint="eastAsia"/>
        </w:rPr>
        <w:br/>
      </w:r>
      <w:r>
        <w:rPr>
          <w:rFonts w:hint="eastAsia"/>
        </w:rPr>
        <w:t>　　第二节 果酒企业（二）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三、果酒企业经营状况</w:t>
      </w:r>
      <w:r>
        <w:rPr>
          <w:rFonts w:hint="eastAsia"/>
        </w:rPr>
        <w:br/>
      </w:r>
      <w:r>
        <w:rPr>
          <w:rFonts w:hint="eastAsia"/>
        </w:rPr>
        <w:t>　　　　四、果酒企业发展策略</w:t>
      </w:r>
      <w:r>
        <w:rPr>
          <w:rFonts w:hint="eastAsia"/>
        </w:rPr>
        <w:br/>
      </w:r>
      <w:r>
        <w:rPr>
          <w:rFonts w:hint="eastAsia"/>
        </w:rPr>
        <w:t>　　第三节 果酒企业（三）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三、果酒企业经营状况</w:t>
      </w:r>
      <w:r>
        <w:rPr>
          <w:rFonts w:hint="eastAsia"/>
        </w:rPr>
        <w:br/>
      </w:r>
      <w:r>
        <w:rPr>
          <w:rFonts w:hint="eastAsia"/>
        </w:rPr>
        <w:t>　　　　四、果酒企业发展策略</w:t>
      </w:r>
      <w:r>
        <w:rPr>
          <w:rFonts w:hint="eastAsia"/>
        </w:rPr>
        <w:br/>
      </w:r>
      <w:r>
        <w:rPr>
          <w:rFonts w:hint="eastAsia"/>
        </w:rPr>
        <w:t>　　第四节 果酒企业（四）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三、果酒企业经营状况</w:t>
      </w:r>
      <w:r>
        <w:rPr>
          <w:rFonts w:hint="eastAsia"/>
        </w:rPr>
        <w:br/>
      </w:r>
      <w:r>
        <w:rPr>
          <w:rFonts w:hint="eastAsia"/>
        </w:rPr>
        <w:t>　　　　四、果酒企业发展策略</w:t>
      </w:r>
      <w:r>
        <w:rPr>
          <w:rFonts w:hint="eastAsia"/>
        </w:rPr>
        <w:br/>
      </w:r>
      <w:r>
        <w:rPr>
          <w:rFonts w:hint="eastAsia"/>
        </w:rPr>
        <w:t>　　第五节 果酒企业（五）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三、果酒企业经营状况</w:t>
      </w:r>
      <w:r>
        <w:rPr>
          <w:rFonts w:hint="eastAsia"/>
        </w:rPr>
        <w:br/>
      </w:r>
      <w:r>
        <w:rPr>
          <w:rFonts w:hint="eastAsia"/>
        </w:rPr>
        <w:t>　　　　四、果酒企业发展策略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中国果酒行业投资状况分析</w:t>
      </w:r>
      <w:r>
        <w:rPr>
          <w:rFonts w:hint="eastAsia"/>
        </w:rPr>
        <w:br/>
      </w:r>
      <w:r>
        <w:rPr>
          <w:rFonts w:hint="eastAsia"/>
        </w:rPr>
        <w:t>　　第一节 果酒行业投资优劣势分析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果酒行业投资概述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一、2020-2025年果酒行业投资规模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二、2020-2025年果酒行业投资结构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三、2020-2025年果酒行业投资增速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四、2020-2025年果酒行业投资地区</w:t>
      </w:r>
      <w:r>
        <w:rPr>
          <w:rFonts w:hint="eastAsia"/>
        </w:rPr>
        <w:br/>
      </w:r>
      <w:r>
        <w:rPr>
          <w:rFonts w:hint="eastAsia"/>
        </w:rPr>
        <w:t>　　第三节 果酒行业投资机会分析</w:t>
      </w:r>
      <w:r>
        <w:rPr>
          <w:rFonts w:hint="eastAsia"/>
        </w:rPr>
        <w:br/>
      </w:r>
      <w:r>
        <w:rPr>
          <w:rFonts w:hint="eastAsia"/>
        </w:rPr>
        <w:t>　　　　一、果酒行业投资项目分析</w:t>
      </w:r>
      <w:r>
        <w:rPr>
          <w:rFonts w:hint="eastAsia"/>
        </w:rPr>
        <w:br/>
      </w:r>
      <w:r>
        <w:rPr>
          <w:rFonts w:hint="eastAsia"/>
        </w:rPr>
        <w:t>　　　　二、果酒行业细分行业投资机会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五、果酒行业投资新方向</w:t>
      </w:r>
      <w:r>
        <w:rPr>
          <w:rFonts w:hint="eastAsia"/>
        </w:rPr>
        <w:br/>
      </w:r>
      <w:r>
        <w:rPr>
          <w:rFonts w:hint="eastAsia"/>
        </w:rPr>
        <w:t>　　第四节 果酒行业投资前景分析</w:t>
      </w:r>
      <w:r>
        <w:rPr>
          <w:rFonts w:hint="eastAsia"/>
        </w:rPr>
        <w:br/>
      </w:r>
      <w:r>
        <w:rPr>
          <w:rFonts w:hint="eastAsia"/>
        </w:rPr>
        <w:t>　　　　一、果酒行业市场发展前景分析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二、果酒行业市场蕴藏的商机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四、2026-2032年果酒行业市场面临的发展商机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一、2020-2025年中国果酒市场趋势总结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中国果酒市场供给趋势预测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一、2026-2032年果酒行业产品技术趋势分析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二、2026-2032年果酒行业产量预测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三、2026-2032年果酒行业市场供给量预测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一、2026-2032年果酒市场需求热点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二、2026-2032年果酒行业国内消费预测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三、2026-2032年果酒行业国内价格预测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中国果酒行业发展规划建议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中国果酒行业企业发展策略建议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果酒市场策略分析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果酒销售策略分析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四、提高果酒的策略</w:t>
      </w:r>
      <w:r>
        <w:rPr>
          <w:rFonts w:hint="eastAsia"/>
        </w:rPr>
        <w:br/>
      </w:r>
      <w:r>
        <w:rPr>
          <w:rFonts w:hint="eastAsia"/>
        </w:rPr>
        <w:t>　　第四节 (中:智:林)对中国果酒品牌的战略思考</w:t>
      </w:r>
      <w:r>
        <w:rPr>
          <w:rFonts w:hint="eastAsia"/>
        </w:rPr>
        <w:br/>
      </w:r>
      <w:r>
        <w:rPr>
          <w:rFonts w:hint="eastAsia"/>
        </w:rPr>
        <w:t>　　　　一、果酒行业实施品牌战略的意义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三、果酒行业企业的品牌战略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bf1b8f2648b7" w:history="1">
        <w:r>
          <w:rPr>
            <w:rStyle w:val="Hyperlink"/>
          </w:rPr>
          <w:t>2026年版中国果酒市场调研及发展趋势分析报告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bf1b8f2648b7" w:history="1">
        <w:r>
          <w:rPr>
            <w:rStyle w:val="Hyperlink"/>
          </w:rPr>
          <w:t>https://www.20087.com/9/86/GuoJiuHangYeDiaoYanBaoGao.html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6c49aee64fc2" w:history="1">
      <w:r>
        <w:rPr>
          <w:rStyle w:val="Hyperlink"/>
        </w:rPr>
        <w:t>2026年版中国果酒市场调研及发展趋势分析报告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oJiuHangYeDiaoYanBaoGao.html" TargetMode="External" Id="Rac03bf1b8f2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oJiuHangYeDiaoYanBaoGao.html" TargetMode="External" Id="R3af26c49aee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2025-10-30T23:23:00Z</dcterms:created>
  <dcterms:modified xsi:type="dcterms:W3CDTF">2025-10-31T00:23:00Z</dcterms:modified>
  <dc:subject>2026年版中国果酒市场调研及发展趋势分析报告</dc:subject>
  <dc:title>2026年版中国果酒市场调研及发展趋势分析报告</dc:title>
  <cp:keywords>2026年版中国果酒市场调研及发展趋势分析报告</cp:keywords>
  <dc:description>2026年版中国果酒市场调研及发展趋势分析报告</dc:description>
</cp:coreProperties>
</file>