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22823e00d4f87" w:history="1">
              <w:r>
                <w:rPr>
                  <w:rStyle w:val="Hyperlink"/>
                </w:rPr>
                <w:t>2025-2031年中国雪茄行业现状调研分析及发展趋势研究报告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22823e00d4f87" w:history="1">
              <w:r>
                <w:rPr>
                  <w:rStyle w:val="Hyperlink"/>
                </w:rPr>
                <w:t>2025-2031年中国雪茄行业现状调研分析及发展趋势研究报告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22823e00d4f87" w:history="1">
                <w:r>
                  <w:rPr>
                    <w:rStyle w:val="Hyperlink"/>
                  </w:rPr>
                  <w:t>https://www.20087.com/M_ShiPinYinLiao/18/XueQieHangYeQianJingFenXi.html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行业作为高端烟草制品的代表，近年来在全球范围内保持着稳定的市场地位。优质雪茄以其独特的香味、手工卷制的传统工艺和文化象征意义，吸引了众多爱好者和收藏家。然而，高昂的价格、烟草消费的健康风险、以及不断变化的消费者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雪茄行业将更加注重品质与文化体验。一方面，通过优化烟草种植、卷制工艺和陈年过程，提升雪茄的品质和口感，满足消费者对极致味觉享受的追求。另一方面，雪茄行业将强化与高端生活方式的关联，如举办雪茄品鉴会、文化沙龙，以及与高端酒类、美食的搭配体验，提升雪茄的文化价值和社交属性。同时，行业将探索更多可持续和环保的生产方式，如采用有机种植、减少包装浪费，以适应社会对环保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22823e00d4f87" w:history="1">
        <w:r>
          <w:rPr>
            <w:rStyle w:val="Hyperlink"/>
          </w:rPr>
          <w:t>2025-2031年中国雪茄行业现状调研分析及发展趋势研究报告</w:t>
        </w:r>
      </w:hyperlink>
      <w:r>
        <w:rPr>
          <w:rFonts w:hint="eastAsia"/>
        </w:rPr>
        <w:t>》全面梳理了雪茄产业链，结合市场需求和市场规模等数据，深入剖析雪茄行业现状。报告详细探讨了雪茄市场竞争格局，重点关注重点企业及其品牌影响力，并分析了雪茄价格机制和细分市场特征。通过对雪茄技术现状及未来方向的评估，报告展望了雪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2025年世界雪茄市场运营态势分析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2025年世界雪茄市场运营环境分析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二、全球卷烟产业发展分析</w:t>
      </w:r>
      <w:r>
        <w:rPr>
          <w:rFonts w:hint="eastAsia"/>
        </w:rPr>
        <w:br/>
      </w:r>
      <w:r>
        <w:rPr>
          <w:rFonts w:hint="eastAsia"/>
        </w:rPr>
        <w:t>　　第二节 2025年世界雪茄行业概况分析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一、世界著名雪茄产地分布及经济效益情况</w:t>
      </w:r>
      <w:r>
        <w:rPr>
          <w:rFonts w:hint="eastAsia"/>
        </w:rPr>
        <w:br/>
      </w:r>
      <w:r>
        <w:rPr>
          <w:rFonts w:hint="eastAsia"/>
        </w:rPr>
        <w:t>　　　　二、世界雪茄烟市场走向及景气度分析</w:t>
      </w:r>
      <w:r>
        <w:rPr>
          <w:rFonts w:hint="eastAsia"/>
        </w:rPr>
        <w:br/>
      </w:r>
      <w:r>
        <w:rPr>
          <w:rFonts w:hint="eastAsia"/>
        </w:rPr>
        <w:t>　　　　三、洪都拉斯一批雪茄制造厂倒闭及影响分析</w:t>
      </w:r>
      <w:r>
        <w:rPr>
          <w:rFonts w:hint="eastAsia"/>
        </w:rPr>
        <w:br/>
      </w:r>
      <w:r>
        <w:rPr>
          <w:rFonts w:hint="eastAsia"/>
        </w:rPr>
        <w:t>　　　　四、雪茄产业市场品牌发展</w:t>
      </w:r>
      <w:r>
        <w:rPr>
          <w:rFonts w:hint="eastAsia"/>
        </w:rPr>
        <w:br/>
      </w:r>
      <w:r>
        <w:rPr>
          <w:rFonts w:hint="eastAsia"/>
        </w:rPr>
        <w:t>　　第三节 2025年世界雪茄市场运营状况分析</w:t>
      </w:r>
      <w:r>
        <w:rPr>
          <w:rFonts w:hint="eastAsia"/>
        </w:rPr>
        <w:br/>
      </w:r>
      <w:r>
        <w:rPr>
          <w:rFonts w:hint="eastAsia"/>
        </w:rPr>
        <w:t>　　　　一、世界雪茄市场生产情况</w:t>
      </w:r>
      <w:r>
        <w:rPr>
          <w:rFonts w:hint="eastAsia"/>
        </w:rPr>
        <w:br/>
      </w:r>
      <w:r>
        <w:rPr>
          <w:rFonts w:hint="eastAsia"/>
        </w:rPr>
        <w:t>　　　　二、世界雪茄消费状况分析</w:t>
      </w:r>
      <w:r>
        <w:rPr>
          <w:rFonts w:hint="eastAsia"/>
        </w:rPr>
        <w:br/>
      </w:r>
      <w:r>
        <w:rPr>
          <w:rFonts w:hint="eastAsia"/>
        </w:rPr>
        <w:t>　　　　三、世界雪茄销售情况分析</w:t>
      </w:r>
      <w:r>
        <w:rPr>
          <w:rFonts w:hint="eastAsia"/>
        </w:rPr>
        <w:br/>
      </w:r>
      <w:r>
        <w:rPr>
          <w:rFonts w:hint="eastAsia"/>
        </w:rPr>
        <w:t>　　　　四、世界雪茄价格分析</w:t>
      </w:r>
      <w:r>
        <w:rPr>
          <w:rFonts w:hint="eastAsia"/>
        </w:rPr>
        <w:br/>
      </w:r>
      <w:r>
        <w:rPr>
          <w:rFonts w:hint="eastAsia"/>
        </w:rPr>
        <w:t>　　　　五、世界雪茄贸易形态</w:t>
      </w:r>
      <w:r>
        <w:rPr>
          <w:rFonts w:hint="eastAsia"/>
        </w:rPr>
        <w:br/>
      </w:r>
      <w:r>
        <w:rPr>
          <w:rFonts w:hint="eastAsia"/>
        </w:rPr>
        <w:t>　　第四节 2025年世界主要地区雪茄行业发展情况分析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第五节 2025-2031年世界雪茄市场前景预测分析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2025年世界雪茄十大品牌市场动态分析</w:t>
      </w:r>
      <w:r>
        <w:rPr>
          <w:rFonts w:hint="eastAsia"/>
        </w:rPr>
        <w:br/>
      </w:r>
      <w:r>
        <w:rPr>
          <w:rFonts w:hint="eastAsia"/>
        </w:rPr>
        <w:t>　　第一节 Cohiba高希霸 （古巴首都哈瓦那）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　　三、市场调研</w:t>
      </w:r>
      <w:r>
        <w:rPr>
          <w:rFonts w:hint="eastAsia"/>
        </w:rPr>
        <w:br/>
      </w:r>
      <w:r>
        <w:rPr>
          <w:rFonts w:hint="eastAsia"/>
        </w:rPr>
        <w:t>　　　　　　1、市场产销</w:t>
      </w:r>
      <w:r>
        <w:rPr>
          <w:rFonts w:hint="eastAsia"/>
        </w:rPr>
        <w:br/>
      </w:r>
      <w:r>
        <w:rPr>
          <w:rFonts w:hint="eastAsia"/>
        </w:rPr>
        <w:t>　　　　　　2、价格分析</w:t>
      </w:r>
      <w:r>
        <w:rPr>
          <w:rFonts w:hint="eastAsia"/>
        </w:rPr>
        <w:br/>
      </w:r>
      <w:r>
        <w:rPr>
          <w:rFonts w:hint="eastAsia"/>
        </w:rPr>
        <w:t>　　　　四、品牌发展战略分析</w:t>
      </w:r>
      <w:r>
        <w:rPr>
          <w:rFonts w:hint="eastAsia"/>
        </w:rPr>
        <w:br/>
      </w:r>
      <w:r>
        <w:rPr>
          <w:rFonts w:hint="eastAsia"/>
        </w:rPr>
        <w:t>　　第二节 蒙特克里斯托 （古巴）</w:t>
      </w:r>
      <w:r>
        <w:rPr>
          <w:rFonts w:hint="eastAsia"/>
        </w:rPr>
        <w:br/>
      </w:r>
      <w:r>
        <w:rPr>
          <w:rFonts w:hint="eastAsia"/>
        </w:rPr>
        <w:t>　　第三节 Trinidad特立尼达（古巴哈瓦那El Laguito工厂）</w:t>
      </w:r>
      <w:r>
        <w:rPr>
          <w:rFonts w:hint="eastAsia"/>
        </w:rPr>
        <w:br/>
      </w:r>
      <w:r>
        <w:rPr>
          <w:rFonts w:hint="eastAsia"/>
        </w:rPr>
        <w:t>　　第四节 罗米欧-朱丽叶 （古巴）</w:t>
      </w:r>
      <w:r>
        <w:rPr>
          <w:rFonts w:hint="eastAsia"/>
        </w:rPr>
        <w:br/>
      </w:r>
      <w:r>
        <w:rPr>
          <w:rFonts w:hint="eastAsia"/>
        </w:rPr>
        <w:t>　　第五节 Davidoff大卫杜夫 （瑞士日内瓦-古巴）</w:t>
      </w:r>
      <w:r>
        <w:rPr>
          <w:rFonts w:hint="eastAsia"/>
        </w:rPr>
        <w:br/>
      </w:r>
      <w:r>
        <w:rPr>
          <w:rFonts w:hint="eastAsia"/>
        </w:rPr>
        <w:t>　　第六节 圣·洛朗 （法国巴黎）</w:t>
      </w:r>
      <w:r>
        <w:rPr>
          <w:rFonts w:hint="eastAsia"/>
        </w:rPr>
        <w:br/>
      </w:r>
      <w:r>
        <w:rPr>
          <w:rFonts w:hint="eastAsia"/>
        </w:rPr>
        <w:t>　　第七节 丹纳曼 （巴西-德国）</w:t>
      </w:r>
      <w:r>
        <w:rPr>
          <w:rFonts w:hint="eastAsia"/>
        </w:rPr>
        <w:br/>
      </w:r>
      <w:r>
        <w:rPr>
          <w:rFonts w:hint="eastAsia"/>
        </w:rPr>
        <w:t>　　第八节 H. Upmann乌普曼 （古巴）</w:t>
      </w:r>
      <w:r>
        <w:rPr>
          <w:rFonts w:hint="eastAsia"/>
        </w:rPr>
        <w:br/>
      </w:r>
      <w:r>
        <w:rPr>
          <w:rFonts w:hint="eastAsia"/>
        </w:rPr>
        <w:t>　　第九节 高雅 （古巴）</w:t>
      </w:r>
      <w:r>
        <w:rPr>
          <w:rFonts w:hint="eastAsia"/>
        </w:rPr>
        <w:br/>
      </w:r>
      <w:r>
        <w:rPr>
          <w:rFonts w:hint="eastAsia"/>
        </w:rPr>
        <w:t>　　第十节 Punch潘趣 （古巴）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2025年中国雪茄行业社会环境分析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2025年中国雪茄运行形势透析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2025年中国雪茄行业市场动态分析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二、2025年雪茄产品消费者需求市场调研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2025年国产雪茄弱势的产品地位分析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2025年中国雪茄行业主流消费市场分析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2025年中国雪茄行业模糊的宏观政策分析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二、2025年中国卷烟重点省市数据分析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2020-2025年中国卷烟制造行业总体数据分析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2020-2025年中国卷烟制造行业不同规模企业数据分析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2020-2025年中国卷烟制造行业不同所有制企业数据分析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2025年中国雪茄品牌市场营销状况调研分析</w:t>
      </w:r>
      <w:r>
        <w:rPr>
          <w:rFonts w:hint="eastAsia"/>
        </w:rPr>
        <w:br/>
      </w:r>
      <w:r>
        <w:rPr>
          <w:rFonts w:hint="eastAsia"/>
        </w:rPr>
        <w:t>　　第一节 茂大</w:t>
      </w:r>
      <w:r>
        <w:rPr>
          <w:rFonts w:hint="eastAsia"/>
        </w:rPr>
        <w:br/>
      </w:r>
      <w:r>
        <w:rPr>
          <w:rFonts w:hint="eastAsia"/>
        </w:rPr>
        <w:t>　　　　一、国产高档雪茄“茂大”的品牌发展之路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t>　　　　二、“茂大”雪茄获评“中国雪茄第一品牌”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四、市场营销状况</w:t>
      </w:r>
      <w:r>
        <w:rPr>
          <w:rFonts w:hint="eastAsia"/>
        </w:rPr>
        <w:br/>
      </w:r>
      <w:r>
        <w:rPr>
          <w:rFonts w:hint="eastAsia"/>
        </w:rPr>
        <w:t>　　　　五、品牌发展战略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第三节 狮牌</w:t>
      </w:r>
      <w:r>
        <w:rPr>
          <w:rFonts w:hint="eastAsia"/>
        </w:rPr>
        <w:br/>
      </w:r>
      <w:r>
        <w:rPr>
          <w:rFonts w:hint="eastAsia"/>
        </w:rPr>
        <w:t>　　第四节 王冠-黄山松</w:t>
      </w:r>
      <w:r>
        <w:rPr>
          <w:rFonts w:hint="eastAsia"/>
        </w:rPr>
        <w:br/>
      </w:r>
      <w:r>
        <w:rPr>
          <w:rFonts w:hint="eastAsia"/>
        </w:rPr>
        <w:t>　　第五节 将军</w:t>
      </w:r>
      <w:r>
        <w:rPr>
          <w:rFonts w:hint="eastAsia"/>
        </w:rPr>
        <w:br/>
      </w:r>
      <w:r>
        <w:rPr>
          <w:rFonts w:hint="eastAsia"/>
        </w:rPr>
        <w:t>　　第六节 三峡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2025年中国雪茄行业竞争情况分析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三、中国加快烟草行业产业结构调整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近两年中国烟草市场运营状况分析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四、中国烟草市场价格走势</w:t>
      </w:r>
      <w:r>
        <w:rPr>
          <w:rFonts w:hint="eastAsia"/>
        </w:rPr>
        <w:br/>
      </w:r>
      <w:r>
        <w:rPr>
          <w:rFonts w:hint="eastAsia"/>
        </w:rPr>
        <w:t>　　第五节 2025年中国烟草行业暴露出的问题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第二节 2025年中国卷烟产业运行总况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第三节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第四节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第五节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2025-2031年中国雪茄产业投资战略研究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四川什邡卷烟厂经营收入走势图</w:t>
      </w:r>
      <w:r>
        <w:rPr>
          <w:rFonts w:hint="eastAsia"/>
        </w:rPr>
        <w:br/>
      </w:r>
      <w:r>
        <w:rPr>
          <w:rFonts w:hint="eastAsia"/>
        </w:rPr>
        <w:t>　　图表 四川什邡卷烟厂盈利指标走势图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四川什邡卷烟厂负债情况图</w:t>
      </w:r>
      <w:r>
        <w:rPr>
          <w:rFonts w:hint="eastAsia"/>
        </w:rPr>
        <w:br/>
      </w:r>
      <w:r>
        <w:rPr>
          <w:rFonts w:hint="eastAsia"/>
        </w:rPr>
        <w:t>　　图表 四川什邡卷烟厂负债指标走势图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22823e00d4f87" w:history="1">
        <w:r>
          <w:rPr>
            <w:rStyle w:val="Hyperlink"/>
          </w:rPr>
          <w:t>2025-2031年中国雪茄行业现状调研分析及发展趋势研究报告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22823e00d4f87" w:history="1">
        <w:r>
          <w:rPr>
            <w:rStyle w:val="Hyperlink"/>
          </w:rPr>
          <w:t>https://www.20087.com/M_ShiPinYinLiao/18/XueQieHangYeQianJingFenXi.html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6dac33a24d8a" w:history="1">
      <w:r>
        <w:rPr>
          <w:rStyle w:val="Hyperlink"/>
        </w:rPr>
        <w:t>2025-2031年中国雪茄行业现状调研分析及发展趋势研究报告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XueQieHangYeQianJingFenXi.html" TargetMode="External" Id="Re8222823e00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XueQieHangYeQianJingFenXi.html" TargetMode="External" Id="Rb6516dac33a2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2025-01-13T23:46:00Z</dcterms:created>
  <dcterms:modified xsi:type="dcterms:W3CDTF">2025-01-14T00:46:00Z</dcterms:modified>
  <dc:subject>2025-2031年中国雪茄行业现状调研分析及发展趋势研究报告</dc:subject>
  <dc:title>2025-2031年中国雪茄行业现状调研分析及发展趋势研究报告</dc:title>
  <cp:keywords>2025-2031年中国雪茄行业现状调研分析及发展趋势研究报告</cp:keywords>
  <dc:description>2025-2031年中国雪茄行业现状调研分析及发展趋势研究报告</dc:description>
</cp:coreProperties>
</file>