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eab7fa7c4407" w:history="1">
              <w:r>
                <w:rPr>
                  <w:rStyle w:val="Hyperlink"/>
                </w:rPr>
                <w:t>2024-2030年中国烟草加工市场调研及发展前景报告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eab7fa7c4407" w:history="1">
              <w:r>
                <w:rPr>
                  <w:rStyle w:val="Hyperlink"/>
                </w:rPr>
                <w:t>2024-2030年中国烟草加工市场调研及发展前景报告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aeab7fa7c4407" w:history="1">
                <w:r>
                  <w:rPr>
                    <w:rStyle w:val="Hyperlink"/>
                  </w:rPr>
                  <w:t>https://www.20087.com/9/31/YanCaoJiaGongShiChangQianJing.html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长期以来一直是全球争议的焦点，但不可否认的是，它仍然占据着庞大的市场份额。近年来，随着各国对烟草制品的监管加强和健康警示的普及，传统烟草制品的销量有所下滑，而低焦油、低尼古丁和加热不燃烧产品等新型烟草制品逐渐受到关注。技术革新，如精准发酵和化学成分调控，旨在减少有害物质的生成，提升产品安全性。</w:t>
      </w:r>
      <w:r>
        <w:rPr>
          <w:rFonts w:hint="eastAsia"/>
        </w:rPr>
        <w:br/>
      </w:r>
      <w:r>
        <w:rPr>
          <w:rFonts w:hint="eastAsia"/>
        </w:rPr>
        <w:t>　　未来，烟草加工行业将面临更加严格的法规挑战和消费者健康意识的提升。行业将倾向于开发更健康、更环保的替代品，如电子烟、口含烟和草药混合物，以适应市场需求的变化。同时，品牌将更加重视社会责任和品牌形象，通过赞助体育赛事、艺术活动等方式，重塑公众认知。此外，智能化生产流程和供应链管理将提高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aeab7fa7c4407" w:history="1">
        <w:r>
          <w:rPr>
            <w:rStyle w:val="Hyperlink"/>
          </w:rPr>
          <w:t>2024-2030年中国烟草加工市场调研及发展前景报告</w:t>
        </w:r>
      </w:hyperlink>
      <w:r>
        <w:rPr>
          <w:rFonts w:hint="eastAsia"/>
        </w:rPr>
        <w:t>》基于多年监测调研数据，结合烟草加工行业现状与发展前景，全面分析了烟草加工市场需求、市场规模、产业链构成、价格机制以及烟草加工细分市场特性。烟草加工报告客观评估了市场前景，预测了发展趋势，深入分析了品牌竞争、市场集中度及烟草加工重点企业运营状况。同时，烟草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烟草加工行业关键成功要素</w:t>
      </w:r>
      <w:r>
        <w:rPr>
          <w:rFonts w:hint="eastAsia"/>
        </w:rPr>
        <w:br/>
      </w:r>
      <w:r>
        <w:rPr>
          <w:rFonts w:hint="eastAsia"/>
        </w:rPr>
        <w:t>　　第四节 烟草加工行业价值链分析</w:t>
      </w:r>
      <w:r>
        <w:rPr>
          <w:rFonts w:hint="eastAsia"/>
        </w:rPr>
        <w:br/>
      </w:r>
      <w:r>
        <w:rPr>
          <w:rFonts w:hint="eastAsia"/>
        </w:rPr>
        <w:t>　　第五节 烟草加工产业链分析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2023-2024年全球烟草加工市场现状及发展趋势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全球烟草加工市场现状及发展趋势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一、全球烟草加工产业发展阶段</w:t>
      </w:r>
      <w:r>
        <w:rPr>
          <w:rFonts w:hint="eastAsia"/>
        </w:rPr>
        <w:br/>
      </w:r>
      <w:r>
        <w:rPr>
          <w:rFonts w:hint="eastAsia"/>
        </w:rPr>
        <w:t>　　　　二、全球烟草加工产业竞争现状</w:t>
      </w:r>
      <w:r>
        <w:rPr>
          <w:rFonts w:hint="eastAsia"/>
        </w:rPr>
        <w:br/>
      </w:r>
      <w:r>
        <w:rPr>
          <w:rFonts w:hint="eastAsia"/>
        </w:rPr>
        <w:t>　　　　三、全球烟草加工产业投资状况</w:t>
      </w:r>
      <w:r>
        <w:rPr>
          <w:rFonts w:hint="eastAsia"/>
        </w:rPr>
        <w:br/>
      </w:r>
      <w:r>
        <w:rPr>
          <w:rFonts w:hint="eastAsia"/>
        </w:rPr>
        <w:t>　　　　四、全球烟草加工产业市场发展趋势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全球主要国家地区烟草加工市场现状及发展趋势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全球烟草加工市场经营模式现状及发展趋势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2023-2024年中国烟草加工产业链发展状况分析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中国烟草加工产业发展分析</w:t>
      </w:r>
      <w:r>
        <w:rPr>
          <w:rFonts w:hint="eastAsia"/>
        </w:rPr>
        <w:br/>
      </w:r>
      <w:r>
        <w:rPr>
          <w:rFonts w:hint="eastAsia"/>
        </w:rPr>
        <w:t>　　第一节 中国烟草加工产业发展现状</w:t>
      </w:r>
      <w:r>
        <w:rPr>
          <w:rFonts w:hint="eastAsia"/>
        </w:rPr>
        <w:br/>
      </w:r>
      <w:r>
        <w:rPr>
          <w:rFonts w:hint="eastAsia"/>
        </w:rPr>
        <w:t>　　第二节 中国烟草加工产业国际地位现状</w:t>
      </w:r>
      <w:r>
        <w:rPr>
          <w:rFonts w:hint="eastAsia"/>
        </w:rPr>
        <w:br/>
      </w:r>
      <w:r>
        <w:rPr>
          <w:rFonts w:hint="eastAsia"/>
        </w:rPr>
        <w:t>　　第三节 中国烟草加工产业经济运行现状</w:t>
      </w:r>
      <w:r>
        <w:rPr>
          <w:rFonts w:hint="eastAsia"/>
        </w:rPr>
        <w:br/>
      </w:r>
      <w:r>
        <w:rPr>
          <w:rFonts w:hint="eastAsia"/>
        </w:rPr>
        <w:t>　　第四节 中国烟草加工产业运营模式现状</w:t>
      </w:r>
      <w:r>
        <w:rPr>
          <w:rFonts w:hint="eastAsia"/>
        </w:rPr>
        <w:br/>
      </w:r>
      <w:r>
        <w:rPr>
          <w:rFonts w:hint="eastAsia"/>
        </w:rPr>
        <w:t>　　第五节 中国烟草加工产业存在的问题及发展障碍分析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中国烟草加工产业发展趋势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中国烟草加工市场现状及发展趋势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中国烟草加工市场供给状况</w:t>
      </w:r>
      <w:r>
        <w:rPr>
          <w:rFonts w:hint="eastAsia"/>
        </w:rPr>
        <w:br/>
      </w:r>
      <w:r>
        <w:rPr>
          <w:rFonts w:hint="eastAsia"/>
        </w:rPr>
        <w:t>　　第二节 中国烟草加工市场需求状况</w:t>
      </w:r>
      <w:r>
        <w:rPr>
          <w:rFonts w:hint="eastAsia"/>
        </w:rPr>
        <w:br/>
      </w:r>
      <w:r>
        <w:rPr>
          <w:rFonts w:hint="eastAsia"/>
        </w:rPr>
        <w:t>　　第三节 中国烟草加工市场结构状况</w:t>
      </w:r>
      <w:r>
        <w:rPr>
          <w:rFonts w:hint="eastAsia"/>
        </w:rPr>
        <w:br/>
      </w:r>
      <w:r>
        <w:rPr>
          <w:rFonts w:hint="eastAsia"/>
        </w:rPr>
        <w:t>　　第四节 中国烟草加工市场存在的问题及障碍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中国烟草加工市场发展潜力及发展趋势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中国烟草加工市场消费者行为状况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中国烟草加工产业基本竞争战略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四、烟草加工产业该战略的SWOT分析</w:t>
      </w:r>
      <w:r>
        <w:rPr>
          <w:rFonts w:hint="eastAsia"/>
        </w:rPr>
        <w:br/>
      </w:r>
      <w:r>
        <w:rPr>
          <w:rFonts w:hint="eastAsia"/>
        </w:rPr>
        <w:t>　　　　五、烟草加工产业该战略的典型企业分析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中国烟草加工产业市场竞争策略分析</w:t>
      </w:r>
      <w:r>
        <w:rPr>
          <w:rFonts w:hint="eastAsia"/>
        </w:rPr>
        <w:br/>
      </w:r>
      <w:r>
        <w:rPr>
          <w:rFonts w:hint="eastAsia"/>
        </w:rPr>
        <w:t>　　第一节 烟草加工产业市场五种竞争动力模式结构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烟草加工产业市场核心竞争力的塑造要素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烟草加工产业市场不同市场地位的竞争策略分析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烟草加工产业市场竞争案例分析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中国烟草加工产业市场营销策略竞争分析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中国烟草加工产业重点企业市场竞争策略研究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中国烟草加工产业市场发展预测</w:t>
      </w:r>
      <w:r>
        <w:rPr>
          <w:rFonts w:hint="eastAsia"/>
        </w:rPr>
        <w:br/>
      </w:r>
      <w:r>
        <w:rPr>
          <w:rFonts w:hint="eastAsia"/>
        </w:rPr>
        <w:t>　　第一节 中国烟草加工产业发展环境预测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中国烟草加工产业发展预测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中国烟草加工市场发展预测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一、2024-2030年中国烟草加工市场需求预测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二、2024-2030年中国烟草加工市场结构预测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三、2024-2030年中国烟草加工市场集中度预测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四、2024-2030年中国烟草加工市场供给预测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五、2024-2030年中国烟草加工市场价格预测</w:t>
      </w:r>
      <w:r>
        <w:rPr>
          <w:rFonts w:hint="eastAsia"/>
        </w:rPr>
        <w:br/>
      </w:r>
      <w:r>
        <w:rPr>
          <w:rFonts w:hint="eastAsia"/>
        </w:rPr>
        <w:t>　　第四节 中国烟草加工产业竞争发展趋势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中国烟草加工产业市场投资机会与风险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中国烟草加工产业市场投资优势分析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中国烟草加工产业市场投资劣势分析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中国烟草加工产业市场投资机会分析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中国烟草加工产业市场投资风险分析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中国烟草加工产业市场竞争策略建议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中国烟草加工产业竞争战略建议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中国烟草加工产业竞争策略建议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中国烟草加工市场竞争策略建议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2024-2030年中国烟草加工行业发展趋势预测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eab7fa7c4407" w:history="1">
        <w:r>
          <w:rPr>
            <w:rStyle w:val="Hyperlink"/>
          </w:rPr>
          <w:t>2024-2030年中国烟草加工市场调研及发展前景报告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aeab7fa7c4407" w:history="1">
        <w:r>
          <w:rPr>
            <w:rStyle w:val="Hyperlink"/>
          </w:rPr>
          <w:t>https://www.20087.com/9/31/YanCaoJiaGongShiChangQianJing.html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5f0414a04aaf" w:history="1">
      <w:r>
        <w:rPr>
          <w:rStyle w:val="Hyperlink"/>
        </w:rPr>
        <w:t>2024-2030年中国烟草加工市场调研及发展前景报告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CaoJiaGongShiChangQianJing.html" TargetMode="External" Id="R2e4aeab7fa7c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CaoJiaGongShiChangQianJing.html" TargetMode="External" Id="Rd9735f0414a0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2024-04-02T23:21:00Z</dcterms:created>
  <dcterms:modified xsi:type="dcterms:W3CDTF">2024-04-03T00:21:00Z</dcterms:modified>
  <dc:subject>2024-2030年中国烟草加工市场调研及发展前景报告</dc:subject>
  <dc:title>2024-2030年中国烟草加工市场调研及发展前景报告</dc:title>
  <cp:keywords>2024-2030年中国烟草加工市场调研及发展前景报告</cp:keywords>
  <dc:description>2024-2030年中国烟草加工市场调研及发展前景报告</dc:description>
</cp:coreProperties>
</file>