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8bbb023bb4429" w:history="1">
              <w:r>
                <w:rPr>
                  <w:rStyle w:val="Hyperlink"/>
                </w:rPr>
                <w:t>中国烟草行业调查分析及市场前景预测报告（2025-2031年）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8bbb023bb4429" w:history="1">
              <w:r>
                <w:rPr>
                  <w:rStyle w:val="Hyperlink"/>
                </w:rPr>
                <w:t>中国烟草行业调查分析及市场前景预测报告（2025-2031年）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8bbb023bb4429" w:history="1">
                <w:r>
                  <w:rPr>
                    <w:rStyle w:val="Hyperlink"/>
                  </w:rPr>
                  <w:t>https://www.20087.com/9/81/YanCaoHangYeXianZhuangYuFaZhanQi.html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作为传统消费品领域，近年来在全球控烟运动和消费者健康意识提升的背景下，市场需求呈现结构性变化。传统卷烟销量下滑，而新型烟草产品，如加热不燃烧烟草、电子烟，受到部分消费者的青睐。同时，烟草企业正积极探索非烟草领域的业务，如食品、医疗健康，以应对行业转型。然而，烟草行业也面临着严格的法规限制和道德责任的挑战。</w:t>
      </w:r>
      <w:r>
        <w:rPr>
          <w:rFonts w:hint="eastAsia"/>
        </w:rPr>
        <w:br/>
      </w:r>
      <w:r>
        <w:rPr>
          <w:rFonts w:hint="eastAsia"/>
        </w:rPr>
        <w:t>　　未来，烟草行业的发展趋势将主要体现在以下几个方面：一是产品创新，开发更健康、更环保的烟草替代品，如尼古丁替代疗法产品；二是市场调整，聚焦高利润、低风险的市场，如高端雪茄、烟草提取物；三是多元化经营，拓展非烟草业务，减少对传统烟草产品的依赖；四是社会责任，加强烟草危害的宣传教育，承担起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8bbb023bb4429" w:history="1">
        <w:r>
          <w:rPr>
            <w:rStyle w:val="Hyperlink"/>
          </w:rPr>
          <w:t>中国烟草行业调查分析及市场前景预测报告（2025-2031年）</w:t>
        </w:r>
      </w:hyperlink>
      <w:r>
        <w:rPr>
          <w:rFonts w:hint="eastAsia"/>
        </w:rPr>
        <w:t>》基于多年市场监测与行业研究，全面分析了烟草行业的现状、市场需求及市场规模，详细解读了烟草产业链结构、价格趋势及细分市场特点。报告科学预测了行业前景与发展方向，重点剖析了品牌竞争格局、市场集中度及主要企业的经营表现，并通过SWOT分析揭示了烟草行业机遇与风险。为投资者和决策者提供专业、客观的战略建议，是把握烟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中国烟草行业发展概述</w:t>
      </w:r>
      <w:r>
        <w:rPr>
          <w:rFonts w:hint="eastAsia"/>
        </w:rPr>
        <w:br/>
      </w:r>
      <w:r>
        <w:rPr>
          <w:rFonts w:hint="eastAsia"/>
        </w:rPr>
        <w:t>　　第一节 烟草行业发展情况概述</w:t>
      </w:r>
      <w:r>
        <w:rPr>
          <w:rFonts w:hint="eastAsia"/>
        </w:rPr>
        <w:br/>
      </w:r>
      <w:r>
        <w:rPr>
          <w:rFonts w:hint="eastAsia"/>
        </w:rPr>
        <w:t>　　　　一、烟草的基本情况介绍</w:t>
      </w:r>
      <w:r>
        <w:rPr>
          <w:rFonts w:hint="eastAsia"/>
        </w:rPr>
        <w:br/>
      </w:r>
      <w:r>
        <w:rPr>
          <w:rFonts w:hint="eastAsia"/>
        </w:rPr>
        <w:t>　　　　二、烟草的发展特点分析</w:t>
      </w:r>
      <w:r>
        <w:rPr>
          <w:rFonts w:hint="eastAsia"/>
        </w:rPr>
        <w:br/>
      </w:r>
      <w:r>
        <w:rPr>
          <w:rFonts w:hint="eastAsia"/>
        </w:rPr>
        <w:t>　　第二节 烟草行业上下游产业链分析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二、烟草行业产业链分析</w:t>
      </w:r>
      <w:r>
        <w:rPr>
          <w:rFonts w:hint="eastAsia"/>
        </w:rPr>
        <w:br/>
      </w:r>
      <w:r>
        <w:rPr>
          <w:rFonts w:hint="eastAsia"/>
        </w:rPr>
        <w:t>　　第三节 烟草行业生命周期分析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二、烟草行业所属的生命周期分析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烟草行业经济指标分析</w:t>
      </w:r>
      <w:r>
        <w:rPr>
          <w:rFonts w:hint="eastAsia"/>
        </w:rPr>
        <w:br/>
      </w:r>
      <w:r>
        <w:rPr>
          <w:rFonts w:hint="eastAsia"/>
        </w:rPr>
        <w:t>　　　　一、烟草行业的赢利性分析</w:t>
      </w:r>
      <w:r>
        <w:rPr>
          <w:rFonts w:hint="eastAsia"/>
        </w:rPr>
        <w:br/>
      </w:r>
      <w:r>
        <w:rPr>
          <w:rFonts w:hint="eastAsia"/>
        </w:rPr>
        <w:t>　　　　二、烟草行业附加值的提升空间分析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三、烟草行业进入壁垒与退出机制分析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世界烟草行业市场发展现状分析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全球烟草行业发展历程回顾</w:t>
      </w:r>
      <w:r>
        <w:rPr>
          <w:rFonts w:hint="eastAsia"/>
        </w:rPr>
        <w:br/>
      </w:r>
      <w:r>
        <w:rPr>
          <w:rFonts w:hint="eastAsia"/>
        </w:rPr>
        <w:t>　　第二节 全球烟草行业市场规模分析</w:t>
      </w:r>
      <w:r>
        <w:rPr>
          <w:rFonts w:hint="eastAsia"/>
        </w:rPr>
        <w:br/>
      </w:r>
      <w:r>
        <w:rPr>
          <w:rFonts w:hint="eastAsia"/>
        </w:rPr>
        <w:t>　　第三节 全球烟草行业市场区域分布情况</w:t>
      </w:r>
      <w:r>
        <w:rPr>
          <w:rFonts w:hint="eastAsia"/>
        </w:rPr>
        <w:br/>
      </w:r>
      <w:r>
        <w:rPr>
          <w:rFonts w:hint="eastAsia"/>
        </w:rPr>
        <w:t>　　第四节 烟草行业亚洲地区市场分析</w:t>
      </w:r>
      <w:r>
        <w:rPr>
          <w:rFonts w:hint="eastAsia"/>
        </w:rPr>
        <w:br/>
      </w:r>
      <w:r>
        <w:rPr>
          <w:rFonts w:hint="eastAsia"/>
        </w:rPr>
        <w:t>　　第五节 烟草行业欧盟主要国家市场分析</w:t>
      </w:r>
      <w:r>
        <w:rPr>
          <w:rFonts w:hint="eastAsia"/>
        </w:rPr>
        <w:br/>
      </w:r>
      <w:r>
        <w:rPr>
          <w:rFonts w:hint="eastAsia"/>
        </w:rPr>
        <w:t>　　第六节 烟草行业北美地区主要国家市场分析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2025-2031年世界烟草发展走势预测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2025-2031年全球烟草行业市场规模预测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中国烟草行业政策环境分析</w:t>
      </w:r>
      <w:r>
        <w:rPr>
          <w:rFonts w:hint="eastAsia"/>
        </w:rPr>
        <w:br/>
      </w:r>
      <w:r>
        <w:rPr>
          <w:rFonts w:hint="eastAsia"/>
        </w:rPr>
        <w:t>　　　　一、世界各国的控烟政策简介</w:t>
      </w:r>
      <w:r>
        <w:rPr>
          <w:rFonts w:hint="eastAsia"/>
        </w:rPr>
        <w:br/>
      </w:r>
      <w:r>
        <w:rPr>
          <w:rFonts w:hint="eastAsia"/>
        </w:rPr>
        <w:t>　　　　二、《烟草控制框架公约》概述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三、《烟草控制框架公约》对中国烟草业的影响</w:t>
      </w:r>
      <w:r>
        <w:rPr>
          <w:rFonts w:hint="eastAsia"/>
        </w:rPr>
        <w:br/>
      </w:r>
      <w:r>
        <w:rPr>
          <w:rFonts w:hint="eastAsia"/>
        </w:rPr>
        <w:t>　　　　四、中国控烟政策回顾</w:t>
      </w:r>
      <w:r>
        <w:rPr>
          <w:rFonts w:hint="eastAsia"/>
        </w:rPr>
        <w:br/>
      </w:r>
      <w:r>
        <w:rPr>
          <w:rFonts w:hint="eastAsia"/>
        </w:rPr>
        <w:t>　　　　五、公共场所禁烟对传统烟草销量影响有限</w:t>
      </w:r>
      <w:r>
        <w:rPr>
          <w:rFonts w:hint="eastAsia"/>
        </w:rPr>
        <w:br/>
      </w:r>
      <w:r>
        <w:rPr>
          <w:rFonts w:hint="eastAsia"/>
        </w:rPr>
        <w:t>　　第三节 中国烟草行业改革</w:t>
      </w:r>
      <w:r>
        <w:rPr>
          <w:rFonts w:hint="eastAsia"/>
        </w:rPr>
        <w:br/>
      </w:r>
      <w:r>
        <w:rPr>
          <w:rFonts w:hint="eastAsia"/>
        </w:rPr>
        <w:t>　　　　一、我国烟草业经济体制改革的路径选择</w:t>
      </w:r>
      <w:r>
        <w:rPr>
          <w:rFonts w:hint="eastAsia"/>
        </w:rPr>
        <w:br/>
      </w:r>
      <w:r>
        <w:rPr>
          <w:rFonts w:hint="eastAsia"/>
        </w:rPr>
        <w:t>　　　　二、中国烟草行业改革取得的主要成就</w:t>
      </w:r>
      <w:r>
        <w:rPr>
          <w:rFonts w:hint="eastAsia"/>
        </w:rPr>
        <w:br/>
      </w:r>
      <w:r>
        <w:rPr>
          <w:rFonts w:hint="eastAsia"/>
        </w:rPr>
        <w:t>　　　　三、“十四五”期间烟草业改革取得明显成效</w:t>
      </w:r>
      <w:r>
        <w:rPr>
          <w:rFonts w:hint="eastAsia"/>
        </w:rPr>
        <w:br/>
      </w:r>
      <w:r>
        <w:rPr>
          <w:rFonts w:hint="eastAsia"/>
        </w:rPr>
        <w:t>　　　　四、中国烟草行业制度建设的基本任务</w:t>
      </w:r>
      <w:r>
        <w:rPr>
          <w:rFonts w:hint="eastAsia"/>
        </w:rPr>
        <w:br/>
      </w:r>
      <w:r>
        <w:rPr>
          <w:rFonts w:hint="eastAsia"/>
        </w:rPr>
        <w:t>　　第四节 中国烟草税收政策</w:t>
      </w:r>
      <w:r>
        <w:rPr>
          <w:rFonts w:hint="eastAsia"/>
        </w:rPr>
        <w:br/>
      </w:r>
      <w:r>
        <w:rPr>
          <w:rFonts w:hint="eastAsia"/>
        </w:rPr>
        <w:t>　　　　一、中国烟叶税收制度演变及改革背景分析</w:t>
      </w:r>
      <w:r>
        <w:rPr>
          <w:rFonts w:hint="eastAsia"/>
        </w:rPr>
        <w:br/>
      </w:r>
      <w:r>
        <w:rPr>
          <w:rFonts w:hint="eastAsia"/>
        </w:rPr>
        <w:t>　　　　二、中国卷烟消费税政策调整分析</w:t>
      </w:r>
      <w:r>
        <w:rPr>
          <w:rFonts w:hint="eastAsia"/>
        </w:rPr>
        <w:br/>
      </w:r>
      <w:r>
        <w:rPr>
          <w:rFonts w:hint="eastAsia"/>
        </w:rPr>
        <w:t>　　　　三、中国推出卷烟出口税收管理新模式</w:t>
      </w:r>
      <w:r>
        <w:rPr>
          <w:rFonts w:hint="eastAsia"/>
        </w:rPr>
        <w:br/>
      </w:r>
      <w:r>
        <w:rPr>
          <w:rFonts w:hint="eastAsia"/>
        </w:rPr>
        <w:t>　　　　四、我国实行烟草税新办法</w:t>
      </w:r>
      <w:r>
        <w:rPr>
          <w:rFonts w:hint="eastAsia"/>
        </w:rPr>
        <w:br/>
      </w:r>
      <w:r>
        <w:rPr>
          <w:rFonts w:hint="eastAsia"/>
        </w:rPr>
        <w:t>　　　　五、中国香港特区大幅上调烟草税</w:t>
      </w:r>
      <w:r>
        <w:rPr>
          <w:rFonts w:hint="eastAsia"/>
        </w:rPr>
        <w:br/>
      </w:r>
      <w:r>
        <w:rPr>
          <w:rFonts w:hint="eastAsia"/>
        </w:rPr>
        <w:t>　　　　六、我国烟草税费占零售价格比例较高</w:t>
      </w:r>
      <w:r>
        <w:rPr>
          <w:rFonts w:hint="eastAsia"/>
        </w:rPr>
        <w:br/>
      </w:r>
      <w:r>
        <w:rPr>
          <w:rFonts w:hint="eastAsia"/>
        </w:rPr>
        <w:t>　　第五节 烟草行业其他相关政策分析</w:t>
      </w:r>
      <w:r>
        <w:rPr>
          <w:rFonts w:hint="eastAsia"/>
        </w:rPr>
        <w:br/>
      </w:r>
      <w:r>
        <w:rPr>
          <w:rFonts w:hint="eastAsia"/>
        </w:rPr>
        <w:t>　　　　一、卷烟价格管理政策分析</w:t>
      </w:r>
      <w:r>
        <w:rPr>
          <w:rFonts w:hint="eastAsia"/>
        </w:rPr>
        <w:br/>
      </w:r>
      <w:r>
        <w:rPr>
          <w:rFonts w:hint="eastAsia"/>
        </w:rPr>
        <w:t>　　　　二、大部制改革对烟草业影响和理性应对</w:t>
      </w:r>
      <w:r>
        <w:rPr>
          <w:rFonts w:hint="eastAsia"/>
        </w:rPr>
        <w:br/>
      </w:r>
      <w:r>
        <w:rPr>
          <w:rFonts w:hint="eastAsia"/>
        </w:rPr>
        <w:t>　　　　三、《反垄断法》对中国烟草业的影响</w:t>
      </w:r>
      <w:r>
        <w:rPr>
          <w:rFonts w:hint="eastAsia"/>
        </w:rPr>
        <w:br/>
      </w:r>
      <w:r>
        <w:rPr>
          <w:rFonts w:hint="eastAsia"/>
        </w:rPr>
        <w:t>　　　　四、增值税转型对烟草行业发展的影响</w:t>
      </w:r>
      <w:r>
        <w:rPr>
          <w:rFonts w:hint="eastAsia"/>
        </w:rPr>
        <w:br/>
      </w:r>
      <w:r>
        <w:rPr>
          <w:rFonts w:hint="eastAsia"/>
        </w:rPr>
        <w:t>　　　　五、公共场所第一禁烟对烟草行业的影响</w:t>
      </w:r>
      <w:r>
        <w:rPr>
          <w:rFonts w:hint="eastAsia"/>
        </w:rPr>
        <w:br/>
      </w:r>
      <w:r>
        <w:rPr>
          <w:rFonts w:hint="eastAsia"/>
        </w:rPr>
        <w:t>　　第六节 中国烟草产业社会环境发展分析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中国烟草产业运行情况</w:t>
      </w:r>
      <w:r>
        <w:rPr>
          <w:rFonts w:hint="eastAsia"/>
        </w:rPr>
        <w:br/>
      </w:r>
      <w:r>
        <w:rPr>
          <w:rFonts w:hint="eastAsia"/>
        </w:rPr>
        <w:t>　　第一节 中国烟草行业发展状况情况介绍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一、中国烟草行业发展历程回顾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二、中国烟草行业技术现状分析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三、中国烟草行业发展特点分析</w:t>
      </w:r>
      <w:r>
        <w:rPr>
          <w:rFonts w:hint="eastAsia"/>
        </w:rPr>
        <w:br/>
      </w:r>
      <w:r>
        <w:rPr>
          <w:rFonts w:hint="eastAsia"/>
        </w:rPr>
        <w:t>　　第二节 中国烟草行业市场规模分析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中国烟草行业市场供需情况分析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一、中国烟草行业产能情况分析</w:t>
      </w:r>
      <w:r>
        <w:rPr>
          <w:rFonts w:hint="eastAsia"/>
        </w:rPr>
        <w:br/>
      </w:r>
      <w:r>
        <w:rPr>
          <w:rFonts w:hint="eastAsia"/>
        </w:rPr>
        <w:t>　　　　二、中国烟草行业产值分析</w:t>
      </w:r>
      <w:r>
        <w:rPr>
          <w:rFonts w:hint="eastAsia"/>
        </w:rPr>
        <w:br/>
      </w:r>
      <w:r>
        <w:rPr>
          <w:rFonts w:hint="eastAsia"/>
        </w:rPr>
        <w:t>　　　　三、中国烟草行业产量统计与分析</w:t>
      </w:r>
      <w:r>
        <w:rPr>
          <w:rFonts w:hint="eastAsia"/>
        </w:rPr>
        <w:br/>
      </w:r>
      <w:r>
        <w:rPr>
          <w:rFonts w:hint="eastAsia"/>
        </w:rPr>
        <w:t>　　　　四、中国烟草行业需求量分析</w:t>
      </w:r>
      <w:r>
        <w:rPr>
          <w:rFonts w:hint="eastAsia"/>
        </w:rPr>
        <w:br/>
      </w:r>
      <w:r>
        <w:rPr>
          <w:rFonts w:hint="eastAsia"/>
        </w:rPr>
        <w:t>　　第四节 中国烟草行业发展趋势分析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中国烟草市场格局分析</w:t>
      </w:r>
      <w:r>
        <w:rPr>
          <w:rFonts w:hint="eastAsia"/>
        </w:rPr>
        <w:br/>
      </w:r>
      <w:r>
        <w:rPr>
          <w:rFonts w:hint="eastAsia"/>
        </w:rPr>
        <w:t>　　第一节 中国烟草行业竞争现状分析</w:t>
      </w:r>
      <w:r>
        <w:rPr>
          <w:rFonts w:hint="eastAsia"/>
        </w:rPr>
        <w:br/>
      </w:r>
      <w:r>
        <w:rPr>
          <w:rFonts w:hint="eastAsia"/>
        </w:rPr>
        <w:t>　　第二节 中国烟草行业集中度分析</w:t>
      </w:r>
      <w:r>
        <w:rPr>
          <w:rFonts w:hint="eastAsia"/>
        </w:rPr>
        <w:br/>
      </w:r>
      <w:r>
        <w:rPr>
          <w:rFonts w:hint="eastAsia"/>
        </w:rPr>
        <w:t>　　　　一、中国烟草行业市场集中度分析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二、中国烟草行业企业集中度分析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三、中国烟草行业区域集中度分析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中国烟草行业存在的问题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中国烟草所属行业总体数据分析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中国烟草所属行业不同规模企业数据分析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中国烟草所属行业不同所有制企业数据分析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中国烟草行业竞争情况</w:t>
      </w:r>
      <w:r>
        <w:rPr>
          <w:rFonts w:hint="eastAsia"/>
        </w:rPr>
        <w:br/>
      </w:r>
      <w:r>
        <w:rPr>
          <w:rFonts w:hint="eastAsia"/>
        </w:rPr>
        <w:t>　　第一节 中国烟草行业竞争结构分析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中国烟草行业SWOT分析</w:t>
      </w:r>
      <w:r>
        <w:rPr>
          <w:rFonts w:hint="eastAsia"/>
        </w:rPr>
        <w:br/>
      </w:r>
      <w:r>
        <w:rPr>
          <w:rFonts w:hint="eastAsia"/>
        </w:rPr>
        <w:t>　　　　一、中国烟草行业优势分析</w:t>
      </w:r>
      <w:r>
        <w:rPr>
          <w:rFonts w:hint="eastAsia"/>
        </w:rPr>
        <w:br/>
      </w:r>
      <w:r>
        <w:rPr>
          <w:rFonts w:hint="eastAsia"/>
        </w:rPr>
        <w:t>　　　　二、中国烟草行业劣势分析</w:t>
      </w:r>
      <w:r>
        <w:rPr>
          <w:rFonts w:hint="eastAsia"/>
        </w:rPr>
        <w:br/>
      </w:r>
      <w:r>
        <w:rPr>
          <w:rFonts w:hint="eastAsia"/>
        </w:rPr>
        <w:t>　　　　三、中国烟草行业机会分析</w:t>
      </w:r>
      <w:r>
        <w:rPr>
          <w:rFonts w:hint="eastAsia"/>
        </w:rPr>
        <w:br/>
      </w:r>
      <w:r>
        <w:rPr>
          <w:rFonts w:hint="eastAsia"/>
        </w:rPr>
        <w:t>　　　　四、中国烟草行业威胁分析</w:t>
      </w:r>
      <w:r>
        <w:rPr>
          <w:rFonts w:hint="eastAsia"/>
        </w:rPr>
        <w:br/>
      </w:r>
      <w:r>
        <w:rPr>
          <w:rFonts w:hint="eastAsia"/>
        </w:rPr>
        <w:t>　　第三节 中国烟草行业竞争力优势分析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国内烟草行业重点企业分析</w:t>
      </w:r>
      <w:r>
        <w:rPr>
          <w:rFonts w:hint="eastAsia"/>
        </w:rPr>
        <w:br/>
      </w:r>
      <w:r>
        <w:rPr>
          <w:rFonts w:hint="eastAsia"/>
        </w:rPr>
        <w:t>　　第一节 菲利普莫里斯国际公司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英美烟草集团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日本烟草公司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二、企业组织机构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2025-2031年中国烟草行业发展前景分析与预测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2025-2031年中国烟草行业未来发展前景分析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2025-2031年中国烟草行业未来发展趋势预测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2025-2031年中国烟草行业市场发展预测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三、2025-2031年中国烟草行业产值规模预测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四、2025-2031年中国烟草行业产值增速预测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2025-2031年中国烟草行业盈利走势预测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2025-2031年中国烟草行业投资风险与营销分析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2025-2031年中国烟草行业进入壁垒分析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四、2025-2031年中国烟草行业其他壁垒分析</w:t>
      </w:r>
      <w:r>
        <w:rPr>
          <w:rFonts w:hint="eastAsia"/>
        </w:rPr>
        <w:br/>
      </w:r>
      <w:r>
        <w:rPr>
          <w:rFonts w:hint="eastAsia"/>
        </w:rPr>
        <w:t>　　第二节 2025-2031年中国烟草行业投资风险分析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四、2025-2031年中国烟草行业其他风险分析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中国烟草行业的投资机遇</w:t>
      </w:r>
      <w:r>
        <w:rPr>
          <w:rFonts w:hint="eastAsia"/>
        </w:rPr>
        <w:br/>
      </w:r>
      <w:r>
        <w:rPr>
          <w:rFonts w:hint="eastAsia"/>
        </w:rPr>
        <w:t>　　第二节 烟草行业的投资风险</w:t>
      </w:r>
      <w:r>
        <w:rPr>
          <w:rFonts w:hint="eastAsia"/>
        </w:rPr>
        <w:br/>
      </w:r>
      <w:r>
        <w:rPr>
          <w:rFonts w:hint="eastAsia"/>
        </w:rPr>
        <w:t>　　　　一、中国烟草行业的系统性风险</w:t>
      </w:r>
      <w:r>
        <w:rPr>
          <w:rFonts w:hint="eastAsia"/>
        </w:rPr>
        <w:br/>
      </w:r>
      <w:r>
        <w:rPr>
          <w:rFonts w:hint="eastAsia"/>
        </w:rPr>
        <w:t>　　　　二、中国烟草行业的非系统性风险</w:t>
      </w:r>
      <w:r>
        <w:rPr>
          <w:rFonts w:hint="eastAsia"/>
        </w:rPr>
        <w:br/>
      </w:r>
      <w:r>
        <w:rPr>
          <w:rFonts w:hint="eastAsia"/>
        </w:rPr>
        <w:t>　　　　三、烟草行业扁平化改革的风险</w:t>
      </w:r>
      <w:r>
        <w:rPr>
          <w:rFonts w:hint="eastAsia"/>
        </w:rPr>
        <w:br/>
      </w:r>
      <w:r>
        <w:rPr>
          <w:rFonts w:hint="eastAsia"/>
        </w:rPr>
        <w:t>　　　　四、烟草企业的经营风险</w:t>
      </w:r>
      <w:r>
        <w:rPr>
          <w:rFonts w:hint="eastAsia"/>
        </w:rPr>
        <w:br/>
      </w:r>
      <w:r>
        <w:rPr>
          <w:rFonts w:hint="eastAsia"/>
        </w:rPr>
        <w:t>　　第三节 中智林^烟草行业发展趋势及前景</w:t>
      </w:r>
      <w:r>
        <w:rPr>
          <w:rFonts w:hint="eastAsia"/>
        </w:rPr>
        <w:br/>
      </w:r>
      <w:r>
        <w:rPr>
          <w:rFonts w:hint="eastAsia"/>
        </w:rPr>
        <w:t>　　　　一、世界烟草行业的未来发展方向</w:t>
      </w:r>
      <w:r>
        <w:rPr>
          <w:rFonts w:hint="eastAsia"/>
        </w:rPr>
        <w:br/>
      </w:r>
      <w:r>
        <w:rPr>
          <w:rFonts w:hint="eastAsia"/>
        </w:rPr>
        <w:t>　　　　二、我国卷烟市场的发展趋势</w:t>
      </w:r>
      <w:r>
        <w:rPr>
          <w:rFonts w:hint="eastAsia"/>
        </w:rPr>
        <w:br/>
      </w:r>
      <w:r>
        <w:rPr>
          <w:rFonts w:hint="eastAsia"/>
        </w:rPr>
        <w:t>　　　　三、中国卷烟品牌的变动走向分析</w:t>
      </w:r>
      <w:r>
        <w:rPr>
          <w:rFonts w:hint="eastAsia"/>
        </w:rPr>
        <w:br/>
      </w:r>
      <w:r>
        <w:rPr>
          <w:rFonts w:hint="eastAsia"/>
        </w:rPr>
        <w:t>　　　　四、中国烟草发展趋势：品牌数量减少 简洁包装将成主流</w:t>
      </w:r>
      <w:r>
        <w:rPr>
          <w:rFonts w:hint="eastAsia"/>
        </w:rPr>
        <w:br/>
      </w:r>
      <w:r>
        <w:rPr>
          <w:rFonts w:hint="eastAsia"/>
        </w:rPr>
        <w:t>　　　　五、2025-2031年中国卷烟制造行业预测分析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8bbb023bb4429" w:history="1">
        <w:r>
          <w:rPr>
            <w:rStyle w:val="Hyperlink"/>
          </w:rPr>
          <w:t>中国烟草行业调查分析及市场前景预测报告（2025-2031年）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8bbb023bb4429" w:history="1">
        <w:r>
          <w:rPr>
            <w:rStyle w:val="Hyperlink"/>
          </w:rPr>
          <w:t>https://www.20087.com/9/81/YanCaoHangYeXianZhuangYuFaZhanQi.html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068217c98409c" w:history="1">
      <w:r>
        <w:rPr>
          <w:rStyle w:val="Hyperlink"/>
        </w:rPr>
        <w:t>中国烟草行业调查分析及市场前景预测报告（2025-2031年）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anCaoHangYeXianZhuangYuFaZhanQi.html" TargetMode="External" Id="R0358bbb023bb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anCaoHangYeXianZhuangYuFaZhanQi.html" TargetMode="External" Id="Rb23068217c98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2025-02-11T23:04:00Z</dcterms:created>
  <dcterms:modified xsi:type="dcterms:W3CDTF">2025-02-12T00:04:00Z</dcterms:modified>
  <dc:subject>中国烟草行业调查分析及市场前景预测报告（2025-2031年）</dc:subject>
  <dc:title>中国烟草行业调查分析及市场前景预测报告（2025-2031年）</dc:title>
  <cp:keywords>中国烟草行业调查分析及市场前景预测报告（2025-2031年）</cp:keywords>
  <dc:description>中国烟草行业调查分析及市场前景预测报告（2025-2031年）</dc:description>
</cp:coreProperties>
</file>