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ed8c610f40e5" w:history="1">
              <w:r>
                <w:rPr>
                  <w:rStyle w:val="Hyperlink"/>
                </w:rPr>
                <w:t>2025-2031年中国小麦胚芽油市场调研及发展前景报告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ed8c610f40e5" w:history="1">
              <w:r>
                <w:rPr>
                  <w:rStyle w:val="Hyperlink"/>
                </w:rPr>
                <w:t>2025-2031年中国小麦胚芽油市场调研及发展前景报告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1ed8c610f40e5" w:history="1">
                <w:r>
                  <w:rPr>
                    <w:rStyle w:val="Hyperlink"/>
                  </w:rPr>
                  <w:t>https://www.20087.com/0/58/XiaoMaiPeiYaYouFaZhanQuShi.html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小麦胚芽油是一种富含维生素E和不饱和脂肪酸的植物油，因其营养价值和健康益处，逐渐受到健康意识强的消费者的青睐。近年来，随着健康食品市场的扩张，小麦胚芽油的市场需求稳步增长。</w:t>
      </w:r>
      <w:r>
        <w:rPr>
          <w:rFonts w:hint="eastAsia"/>
        </w:rPr>
        <w:br/>
      </w:r>
      <w:r>
        <w:rPr>
          <w:rFonts w:hint="eastAsia"/>
        </w:rPr>
        <w:t>　　目前，小麦胚芽油的生产正朝着更高效、更环保的方向发展，通过改进提取工艺，提高油品纯度和营养价值。未来，随着消费者对功能性食品的兴趣增加，小麦胚芽油将可能作为营养补充剂和健康食品的原料，开发出更多样化的产品形式，如软胶囊和调味品。同时，通过科研合作，探索小麦胚芽油在预防心血管疾病和抗氧化方面的临床应用，以科学证据支持其健康声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1ed8c610f40e5" w:history="1">
        <w:r>
          <w:rPr>
            <w:rStyle w:val="Hyperlink"/>
          </w:rPr>
          <w:t>2025-2031年中国小麦胚芽油市场调研及发展前景报告</w:t>
        </w:r>
      </w:hyperlink>
      <w:r>
        <w:rPr>
          <w:rFonts w:hint="eastAsia"/>
        </w:rPr>
        <w:t>》基于对小麦胚芽油行业的长期监测研究，结合小麦胚芽油行业供需关系变化规律、产品消费结构、应用领域拓展、市场发展环境及政策支持等多维度分析，采用定量与定性相结合的科学方法，对行业内重点企业进行了系统研究。报告全面呈现了小麦胚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小麦胚芽油行业关键成功要素</w:t>
      </w:r>
      <w:r>
        <w:rPr>
          <w:rFonts w:hint="eastAsia"/>
        </w:rPr>
        <w:br/>
      </w:r>
      <w:r>
        <w:rPr>
          <w:rFonts w:hint="eastAsia"/>
        </w:rPr>
        <w:t>　　第四节 小麦胚芽油行业价值链分析</w:t>
      </w:r>
      <w:r>
        <w:rPr>
          <w:rFonts w:hint="eastAsia"/>
        </w:rPr>
        <w:br/>
      </w:r>
      <w:r>
        <w:rPr>
          <w:rFonts w:hint="eastAsia"/>
        </w:rPr>
        <w:t>　　第五节 小麦胚芽油产业链分析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一、全球小麦胚芽油产业发展阶段</w:t>
      </w:r>
      <w:r>
        <w:rPr>
          <w:rFonts w:hint="eastAsia"/>
        </w:rPr>
        <w:br/>
      </w:r>
      <w:r>
        <w:rPr>
          <w:rFonts w:hint="eastAsia"/>
        </w:rPr>
        <w:t>　　　　二、全球小麦胚芽油产业竞争现状</w:t>
      </w:r>
      <w:r>
        <w:rPr>
          <w:rFonts w:hint="eastAsia"/>
        </w:rPr>
        <w:br/>
      </w:r>
      <w:r>
        <w:rPr>
          <w:rFonts w:hint="eastAsia"/>
        </w:rPr>
        <w:t>　　　　三、全球小麦胚芽油产业投资状况</w:t>
      </w:r>
      <w:r>
        <w:rPr>
          <w:rFonts w:hint="eastAsia"/>
        </w:rPr>
        <w:br/>
      </w:r>
      <w:r>
        <w:rPr>
          <w:rFonts w:hint="eastAsia"/>
        </w:rPr>
        <w:t>　　　　四、全球小麦胚芽油产业市场发展趋势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全球小麦胚芽油市场经营模式现状及发展趋势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2024-2025年中国小麦胚芽油产业链发展状况分析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中国小麦胚芽油产业发展分析</w:t>
      </w:r>
      <w:r>
        <w:rPr>
          <w:rFonts w:hint="eastAsia"/>
        </w:rPr>
        <w:br/>
      </w:r>
      <w:r>
        <w:rPr>
          <w:rFonts w:hint="eastAsia"/>
        </w:rPr>
        <w:t>　　第一节 中国小麦胚芽油产业发展现状</w:t>
      </w:r>
      <w:r>
        <w:rPr>
          <w:rFonts w:hint="eastAsia"/>
        </w:rPr>
        <w:br/>
      </w:r>
      <w:r>
        <w:rPr>
          <w:rFonts w:hint="eastAsia"/>
        </w:rPr>
        <w:t>　　第二节 中国小麦胚芽油产业国际地位现状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中国小麦胚芽油产业经济运行现状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中国小麦胚芽油产业运营模式现状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中国小麦胚芽油产业存在的问题及发展障碍分析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中国小麦胚芽油产业发展趋势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中国小麦胚芽油市场供给状况</w:t>
      </w:r>
      <w:r>
        <w:rPr>
          <w:rFonts w:hint="eastAsia"/>
        </w:rPr>
        <w:br/>
      </w:r>
      <w:r>
        <w:rPr>
          <w:rFonts w:hint="eastAsia"/>
        </w:rPr>
        <w:t>　　第二节 中国小麦胚芽油市场需求状况</w:t>
      </w:r>
      <w:r>
        <w:rPr>
          <w:rFonts w:hint="eastAsia"/>
        </w:rPr>
        <w:br/>
      </w:r>
      <w:r>
        <w:rPr>
          <w:rFonts w:hint="eastAsia"/>
        </w:rPr>
        <w:t>　　第三节 中国小麦胚芽油市场结构状况</w:t>
      </w:r>
      <w:r>
        <w:rPr>
          <w:rFonts w:hint="eastAsia"/>
        </w:rPr>
        <w:br/>
      </w:r>
      <w:r>
        <w:rPr>
          <w:rFonts w:hint="eastAsia"/>
        </w:rPr>
        <w:t>　　第四节 中国小麦胚芽油市场存在的问题及障碍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中国小麦胚芽油市场发展潜力及发展趋势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四、小麦胚芽油产业该战略的SWOT分析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五、小麦胚芽油产业该战略的典型企业分析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中国小麦胚芽油产业市场竞争策略分析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小麦胚芽油产业市场五种竞争动力模式结构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小麦胚芽油产业市场核心竞争力的塑造要素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小麦胚芽油产业市场不同市场地位的竞争策略分析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小麦胚芽油产业市场竞争案例分析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中国小麦胚芽油产业重点企业市场竞争策略研究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中国小麦胚芽油产业市场发展预测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中国小麦胚芽油产业发展环境预测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中国小麦胚芽油产业发展预测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四、2025-2031年中国小麦胚芽油市场供给预测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五、2025-2031年中国小麦胚芽油市场价格预测</w:t>
      </w:r>
      <w:r>
        <w:rPr>
          <w:rFonts w:hint="eastAsia"/>
        </w:rPr>
        <w:br/>
      </w:r>
      <w:r>
        <w:rPr>
          <w:rFonts w:hint="eastAsia"/>
        </w:rPr>
        <w:t>　　第四节 中国小麦胚芽油产业竞争发展趋势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中国小麦胚芽油产业市场投资机会与风险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中国小麦胚芽油产业市场投资优势分析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中国小麦胚芽油产业市场投资劣势分析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中国小麦胚芽油产业市场投资机会分析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中国小麦胚芽油产业市场投资风险分析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中国小麦胚芽油产业市场竞争策略建议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中国小麦胚芽油产业竞争战略建议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中国小麦胚芽油产业竞争策略建议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中国小麦胚芽油市场竞争策略建议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ed8c610f40e5" w:history="1">
        <w:r>
          <w:rPr>
            <w:rStyle w:val="Hyperlink"/>
          </w:rPr>
          <w:t>2025-2031年中国小麦胚芽油市场调研及发展前景报告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1ed8c610f40e5" w:history="1">
        <w:r>
          <w:rPr>
            <w:rStyle w:val="Hyperlink"/>
          </w:rPr>
          <w:t>https://www.20087.com/0/58/XiaoMaiPeiYaYouFaZhanQuShi.html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688245984e7c" w:history="1">
      <w:r>
        <w:rPr>
          <w:rStyle w:val="Hyperlink"/>
        </w:rPr>
        <w:t>2025-2031年中国小麦胚芽油市场调研及发展前景报告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aoMaiPeiYaYouFaZhanQuShi.html" TargetMode="External" Id="R9881ed8c610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aoMaiPeiYaYouFaZhanQuShi.html" TargetMode="External" Id="R2fe46882459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2025-01-15T01:33:00Z</dcterms:created>
  <dcterms:modified xsi:type="dcterms:W3CDTF">2025-01-15T02:33:00Z</dcterms:modified>
  <dc:subject>2025-2031年中国小麦胚芽油市场调研及发展前景报告</dc:subject>
  <dc:title>2025-2031年中国小麦胚芽油市场调研及发展前景报告</dc:title>
  <cp:keywords>2025-2031年中国小麦胚芽油市场调研及发展前景报告</cp:keywords>
  <dc:description>2025-2031年中国小麦胚芽油市场调研及发展前景报告</dc:description>
</cp:coreProperties>
</file>