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981f6a684e95" w:history="1">
              <w:r>
                <w:rPr>
                  <w:rStyle w:val="Hyperlink"/>
                </w:rPr>
                <w:t>全球与中国即饮牛奶行业研究分析及前景趋势报告（2025-2031年）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981f6a684e95" w:history="1">
              <w:r>
                <w:rPr>
                  <w:rStyle w:val="Hyperlink"/>
                </w:rPr>
                <w:t>全球与中国即饮牛奶行业研究分析及前景趋势报告（2025-2031年）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3981f6a684e95" w:history="1">
                <w:r>
                  <w:rPr>
                    <w:rStyle w:val="Hyperlink"/>
                  </w:rPr>
                  <w:t>https://www.20087.com/9/31/JiYinNiuNaiFaZhanXianZhuangQianJing.html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牛奶是以生鲜乳为原料，经过过滤、标准化、巴氏杀菌或超高温灭菌（UHT）、无菌灌装等工艺制成的直接可饮用液体乳制品，广泛用于家庭、学校、办公、便利店等日常消费场景。当前市场上常见的即饮牛奶包括全脂、脱脂、高钙、低乳糖等多种类型，满足不同人群的营养需求。随着消费者对乳制品营养价值的认知加深，即饮牛奶已成为日常膳食中重要的蛋白质和钙质来源。但行业内仍存在产品同质化严重、价格竞争激烈、冷链物流覆盖不均衡等问题，影响用户体验与市场下沉。此外，部分品牌过度依赖广告营销，忽视品质差异化建设，造成消费者选择困难。</w:t>
      </w:r>
      <w:r>
        <w:rPr>
          <w:rFonts w:hint="eastAsia"/>
        </w:rPr>
        <w:br/>
      </w:r>
      <w:r>
        <w:rPr>
          <w:rFonts w:hint="eastAsia"/>
        </w:rPr>
        <w:t>　　未来，即饮牛奶将在健康饮食理念与食品科技创新的推动下持续升级。企业将加强奶源基地建设，推行优质牧场认证与原产地溯源体系，提升产品品质与品牌公信力。同时，结合精准营养概念，推出个性化配方牛奶，如添加益生菌、DHA、维生素D、胶原蛋白等功能性成分，满足儿童、老年人、健身人群等特定群体的需求。在包装方面，环保材料、易开启结构、便携规格将成为设计重点，提升用户体验与可持续性。此外，随着三四线城市及农村地区冷链基础设施完善，即饮牛奶的市场渗透率有望进一步提升。整体来看，即饮牛奶行业将在品质提升与消费需求细分的双重驱动下，由基础营养补充型产品向功能性、个性化饮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981f6a684e95" w:history="1">
        <w:r>
          <w:rPr>
            <w:rStyle w:val="Hyperlink"/>
          </w:rPr>
          <w:t>全球与中国即饮牛奶行业研究分析及前景趋势报告（2025-2031年）</w:t>
        </w:r>
      </w:hyperlink>
      <w:r>
        <w:rPr>
          <w:rFonts w:hint="eastAsia"/>
        </w:rPr>
        <w:t>》基于多年市场监测与行业研究，全面分析了即饮牛奶行业的现状、市场需求及市场规模，详细解读了即饮牛奶产业链结构、价格趋势及细分市场特点。报告科学预测了行业前景与发展方向，重点剖析了品牌竞争格局、市场集中度及主要企业的经营表现，并通过SWOT分析揭示了即饮牛奶行业机遇与风险。为投资者和决策者提供专业、客观的战略建议，是把握即饮牛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即饮牛奶市场概述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按照不同产品类型，即饮牛奶主要可以分为如下几个类别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全球不同产品类型即饮牛奶销售额增长趋势2020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全脂牛奶</w:t>
      </w:r>
      <w:r>
        <w:rPr>
          <w:rFonts w:hint="eastAsia"/>
        </w:rPr>
        <w:br/>
      </w:r>
      <w:r>
        <w:rPr>
          <w:rFonts w:hint="eastAsia"/>
        </w:rPr>
        <w:t>　　　　1.2.3 脱脂牛奶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从不同应用，即饮牛奶主要包括如下几个方面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全球不同应用即饮牛奶销售额增长趋势2020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即饮牛奶行业背景、发展历史、现状及趋势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即饮牛奶行业目前现状分析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即饮牛奶发展趋势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全球即饮牛奶总体规模分析</w:t>
      </w:r>
      <w:r>
        <w:rPr>
          <w:rFonts w:hint="eastAsia"/>
        </w:rPr>
        <w:br/>
      </w:r>
      <w:r>
        <w:rPr>
          <w:rFonts w:hint="eastAsia"/>
        </w:rPr>
        <w:t>　　2.1 全球即饮牛奶供需现状及预测（2020-2031）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全球即饮牛奶产能、产量、产能利用率及发展趋势（2020-2031）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全球即饮牛奶产量、需求量及发展趋势（2020-2031）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全球主要地区即饮牛奶产量及发展趋势（2020-2031）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全球主要地区即饮牛奶产量（2020-2025）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全球主要地区即饮牛奶产量（2026-2031）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全球主要地区即饮牛奶产量市场份额（2020-2031）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中国即饮牛奶供需现状及预测（2020-2031）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中国即饮牛奶产能、产量、产能利用率及发展趋势（2020-2031）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中国即饮牛奶产量、市场需求量及发展趋势（2020-2031）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全球即饮牛奶销量及销售额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全球市场即饮牛奶销售额（2020-2031）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全球市场即饮牛奶销量（2020-2031）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全球市场即饮牛奶价格趋势（2020-2031）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全球即饮牛奶主要地区分析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全球主要地区即饮牛奶市场规模分析：2020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全球主要地区即饮牛奶销售收入及市场份额（2020-2025年）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全球主要地区即饮牛奶销售收入预测（2026-2031年）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全球主要地区即饮牛奶销量分析：2020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全球主要地区即饮牛奶销量及市场份额（2020-2025年）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全球主要地区即饮牛奶销量及市场份额预测（2026-2031）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印度市场即饮牛奶销量、收入及增长率（2020-2031）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全球市场主要厂商即饮牛奶产能市场份额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全球市场主要厂商即饮牛奶销量（2020-2025）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全球市场主要厂商即饮牛奶销量（2020-2025）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全球市场主要厂商即饮牛奶销售收入（2020-2025）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全球市场主要厂商即饮牛奶销售价格（2020-2025）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2024年全球主要生产商即饮牛奶收入排名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中国市场主要厂商即饮牛奶销量（2020-2025）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中国市场主要厂商即饮牛奶销量（2020-2025）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中国市场主要厂商即饮牛奶销售收入（2020-2025）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2024年中国主要生产商即饮牛奶收入排名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中国市场主要厂商即饮牛奶销售价格（2020-2025）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全球主要厂商即饮牛奶总部及产地分布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全球主要厂商成立时间及即饮牛奶商业化日期</w:t>
      </w:r>
      <w:r>
        <w:rPr>
          <w:rFonts w:hint="eastAsia"/>
        </w:rPr>
        <w:br/>
      </w:r>
      <w:r>
        <w:rPr>
          <w:rFonts w:hint="eastAsia"/>
        </w:rPr>
        <w:t>　　4.6 全球主要厂商即饮牛奶产品类型及应用</w:t>
      </w:r>
      <w:r>
        <w:rPr>
          <w:rFonts w:hint="eastAsia"/>
        </w:rPr>
        <w:br/>
      </w:r>
      <w:r>
        <w:rPr>
          <w:rFonts w:hint="eastAsia"/>
        </w:rPr>
        <w:t>　　4.7 即饮牛奶行业集中度、竞争程度分析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即饮牛奶行业集中度分析：2024年全球Top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全球即饮牛奶第一梯队、第二梯队和第三梯队生产商（品牌）及市场份额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即饮牛奶销量、收入、价格及毛利率（2020-2025）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不同产品类型即饮牛奶分析</w:t>
      </w:r>
      <w:r>
        <w:rPr>
          <w:rFonts w:hint="eastAsia"/>
        </w:rPr>
        <w:br/>
      </w:r>
      <w:r>
        <w:rPr>
          <w:rFonts w:hint="eastAsia"/>
        </w:rPr>
        <w:t>　　6.1 全球不同产品类型即饮牛奶销量（2020-2031）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全球不同产品类型即饮牛奶销量及市场份额（2020-2025）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全球不同产品类型即饮牛奶销量预测（2026-2031）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全球不同产品类型即饮牛奶收入（2020-2031）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全球不同产品类型即饮牛奶收入及市场份额（2020-2025）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全球不同产品类型即饮牛奶收入预测（2026-2031）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全球不同产品类型即饮牛奶价格走势（2020-2031）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不同应用即饮牛奶分析</w:t>
      </w:r>
      <w:r>
        <w:rPr>
          <w:rFonts w:hint="eastAsia"/>
        </w:rPr>
        <w:br/>
      </w:r>
      <w:r>
        <w:rPr>
          <w:rFonts w:hint="eastAsia"/>
        </w:rPr>
        <w:t>　　7.1 全球不同应用即饮牛奶销量（2020-2031）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全球不同应用即饮牛奶销量及市场份额（2020-2025）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全球不同应用即饮牛奶销量预测（2026-2031）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全球不同应用即饮牛奶收入（2020-2031）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全球不同应用即饮牛奶收入及市场份额（2020-2025）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全球不同应用即饮牛奶收入预测（2026-2031）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全球不同应用即饮牛奶价格走势（2020-2031）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即饮牛奶产业链分析</w:t>
      </w:r>
      <w:r>
        <w:rPr>
          <w:rFonts w:hint="eastAsia"/>
        </w:rPr>
        <w:br/>
      </w:r>
      <w:r>
        <w:rPr>
          <w:rFonts w:hint="eastAsia"/>
        </w:rPr>
        <w:t>　　8.2 即饮牛奶工艺制造技术分析</w:t>
      </w:r>
      <w:r>
        <w:rPr>
          <w:rFonts w:hint="eastAsia"/>
        </w:rPr>
        <w:br/>
      </w:r>
      <w:r>
        <w:rPr>
          <w:rFonts w:hint="eastAsia"/>
        </w:rPr>
        <w:t>　　8.3 即饮牛奶产业上游供应分析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即饮牛奶下游客户分析</w:t>
      </w:r>
      <w:r>
        <w:rPr>
          <w:rFonts w:hint="eastAsia"/>
        </w:rPr>
        <w:br/>
      </w:r>
      <w:r>
        <w:rPr>
          <w:rFonts w:hint="eastAsia"/>
        </w:rPr>
        <w:t>　　8.5 即饮牛奶销售渠道分析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即饮牛奶行业发展机遇及主要驱动因素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即饮牛奶行业发展面临的风险</w:t>
      </w:r>
      <w:r>
        <w:rPr>
          <w:rFonts w:hint="eastAsia"/>
        </w:rPr>
        <w:br/>
      </w:r>
      <w:r>
        <w:rPr>
          <w:rFonts w:hint="eastAsia"/>
        </w:rPr>
        <w:t>　　9.3 即饮牛奶行业政策分析</w:t>
      </w:r>
      <w:r>
        <w:rPr>
          <w:rFonts w:hint="eastAsia"/>
        </w:rPr>
        <w:br/>
      </w:r>
      <w:r>
        <w:rPr>
          <w:rFonts w:hint="eastAsia"/>
        </w:rPr>
        <w:t>　　9.4 即饮牛奶中国企业SWOT分析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全球不同产品类型即饮牛奶销售额增长（CAGR）趋势2020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即饮牛奶行业目前发展现状</w:t>
      </w:r>
      <w:r>
        <w:rPr>
          <w:rFonts w:hint="eastAsia"/>
        </w:rPr>
        <w:br/>
      </w:r>
      <w:r>
        <w:rPr>
          <w:rFonts w:hint="eastAsia"/>
        </w:rPr>
        <w:t>　　表 4： 即饮牛奶发展趋势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全球主要地区即饮牛奶产量增速（CAGR）：（2020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全球主要地区即饮牛奶产量（2020-2025）&amp;（吨）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全球主要地区即饮牛奶产量（2026-2031）&amp;（吨）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全球主要地区即饮牛奶产量市场份额（2020-2025）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全球主要地区即饮牛奶产量（2026-2031）&amp;（吨）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全球主要地区即饮牛奶销售收入增速：（2020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全球主要地区即饮牛奶销售收入（2020-2025）&amp;（百万美元）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全球主要地区即饮牛奶销售收入市场份额（2020-2025）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全球主要地区即饮牛奶收入（2026-2031）&amp;（百万美元）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全球主要地区即饮牛奶收入市场份额（2026-2031）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全球主要地区即饮牛奶销量（吨）：2020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全球主要地区即饮牛奶销量（2020-2025）&amp;（吨）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全球主要地区即饮牛奶销量市场份额（2020-2025）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全球主要地区即饮牛奶销量（2026-2031）&amp;（吨）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全球主要地区即饮牛奶销量份额（2026-2031）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全球市场主要厂商即饮牛奶产能（2024-2025）&amp;（吨）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全球市场主要厂商即饮牛奶销量（2020-2025）&amp;（吨）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全球市场主要厂商即饮牛奶销量市场份额（2020-2025）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全球市场主要厂商即饮牛奶销售收入（2020-2025）&amp;（百万美元）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全球市场主要厂商即饮牛奶销售收入市场份额（2020-2025）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全球市场主要厂商即饮牛奶销售价格（2020-2025）&amp;（美元/吨）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2024年全球主要生产商即饮牛奶收入排名（百万美元）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中国市场主要厂商即饮牛奶销量（2020-2025）&amp;（吨）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中国市场主要厂商即饮牛奶销量市场份额（2020-2025）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中国市场主要厂商即饮牛奶销售收入（2020-2025）&amp;（百万美元）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中国市场主要厂商即饮牛奶销售收入市场份额（2020-2025）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2024年中国主要生产商即饮牛奶收入排名（百万美元）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中国市场主要厂商即饮牛奶销售价格（2020-2025）&amp;（美元/吨）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全球主要厂商即饮牛奶总部及产地分布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全球主要厂商成立时间及即饮牛奶商业化日期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全球主要厂商即饮牛奶产品类型及应用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2024年全球即饮牛奶主要厂商市场地位（第一梯队、第二梯队和第三梯队）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全球即饮牛奶市场投资、并购等现状分析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即饮牛奶生产基地、销售区域、竞争对手及市场地位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即饮牛奶产品规格、参数及市场应用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即饮牛奶销量（吨）、收入（百万美元）、价格（美元/吨）及毛利率（2020-2025）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全球不同产品类型即饮牛奶销量（2020-2025年）&amp;（吨）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全球不同产品类型即饮牛奶销量市场份额（2020-2025）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全球不同产品类型即饮牛奶销量预测（2026-2031）&amp;（吨）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全球市场不同产品类型即饮牛奶销量市场份额预测（2026-2031）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全球不同产品类型即饮牛奶收入（2020-2025年）&amp;（百万美元）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全球不同产品类型即饮牛奶收入市场份额（2020-2025）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全球不同产品类型即饮牛奶收入预测（2026-2031）&amp;（百万美元）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全球不同产品类型即饮牛奶收入市场份额预测（2026-2031）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全球不同应用即饮牛奶销量（2020-2025年）&amp;（吨）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全球不同应用即饮牛奶销量市场份额（2020-2025）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全球不同应用即饮牛奶销量预测（2026-2031）&amp;（吨）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全球市场不同应用即饮牛奶销量市场份额预测（2026-2031）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全球不同应用即饮牛奶收入（2020-2025年）&amp;（百万美元）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全球不同应用即饮牛奶收入市场份额（2020-2025）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全球不同应用即饮牛奶收入预测（2026-2031）&amp;（百万美元）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全球不同应用即饮牛奶收入市场份额预测（2026-2031）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即饮牛奶上游原料供应商及联系方式列表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即饮牛奶典型客户列表</w:t>
      </w:r>
      <w:r>
        <w:rPr>
          <w:rFonts w:hint="eastAsia"/>
        </w:rPr>
        <w:br/>
      </w:r>
      <w:r>
        <w:rPr>
          <w:rFonts w:hint="eastAsia"/>
        </w:rPr>
        <w:t>　　表 166： 即饮牛奶主要销售模式及销售渠道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即饮牛奶行业发展机遇及主要驱动因素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即饮牛奶行业发展面临的风险</w:t>
      </w:r>
      <w:r>
        <w:rPr>
          <w:rFonts w:hint="eastAsia"/>
        </w:rPr>
        <w:br/>
      </w:r>
      <w:r>
        <w:rPr>
          <w:rFonts w:hint="eastAsia"/>
        </w:rPr>
        <w:t>　　表 169： 即饮牛奶行业政策分析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即饮牛奶产品图片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全球不同产品类型即饮牛奶销售额2020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全球不同产品类型即饮牛奶市场份额2024 &amp; 2031</w:t>
      </w:r>
      <w:r>
        <w:rPr>
          <w:rFonts w:hint="eastAsia"/>
        </w:rPr>
        <w:br/>
      </w:r>
      <w:r>
        <w:rPr>
          <w:rFonts w:hint="eastAsia"/>
        </w:rPr>
        <w:t>　　图 4： 全脂牛奶产品图片</w:t>
      </w:r>
      <w:r>
        <w:rPr>
          <w:rFonts w:hint="eastAsia"/>
        </w:rPr>
        <w:br/>
      </w:r>
      <w:r>
        <w:rPr>
          <w:rFonts w:hint="eastAsia"/>
        </w:rPr>
        <w:t>　　图 5： 脱脂牛奶产品图片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全球不同应用即饮牛奶市场份额2024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全球即饮牛奶产能、产量、产能利用率及发展趋势（2020-2031）&amp;（吨）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全球即饮牛奶产量、需求量及发展趋势（2020-2031）&amp;（吨）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全球主要地区即饮牛奶产量（2020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全球主要地区即饮牛奶产量市场份额（2020-2031）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中国即饮牛奶产能、产量、产能利用率及发展趋势（2020-2031）&amp;（吨）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中国即饮牛奶产量、市场需求量及发展趋势（2020-2031）&amp;（吨）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全球即饮牛奶市场销售额及增长率：（2020-2031）&amp;（百万美元）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全球市场即饮牛奶市场规模：2020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全球市场即饮牛奶价格趋势（2020-2031）&amp;（美元/吨）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全球主要地区即饮牛奶销售收入（2020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全球主要地区即饮牛奶销售收入市场份额（2020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印度市场即饮牛奶销量及增长率（2020-2031）&amp;（吨）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印度市场即饮牛奶收入及增长率（2020-2031）&amp;（百万美元）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2024年全球市场主要厂商即饮牛奶销量市场份额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2024年全球市场主要厂商即饮牛奶收入市场份额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2024年中国市场主要厂商即饮牛奶销量市场份额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2024年中国市场主要厂商即饮牛奶收入市场份额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2024年全球前五大生产商即饮牛奶市场份额</w:t>
      </w:r>
      <w:r>
        <w:rPr>
          <w:rFonts w:hint="eastAsia"/>
        </w:rPr>
        <w:br/>
      </w:r>
      <w:r>
        <w:rPr>
          <w:rFonts w:hint="eastAsia"/>
        </w:rPr>
        <w:t>　　图 40： 2024年全球即饮牛奶第一梯队、第二梯队和第三梯队厂商及市场份额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全球不同产品类型即饮牛奶价格走势（2020-2031）&amp;（美元/吨）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全球不同应用即饮牛奶价格走势（2020-2031）&amp;（美元/吨）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即饮牛奶产业链</w:t>
      </w:r>
      <w:r>
        <w:rPr>
          <w:rFonts w:hint="eastAsia"/>
        </w:rPr>
        <w:br/>
      </w:r>
      <w:r>
        <w:rPr>
          <w:rFonts w:hint="eastAsia"/>
        </w:rPr>
        <w:t>　　图 44： 即饮牛奶中国企业SWOT分析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981f6a684e95" w:history="1">
        <w:r>
          <w:rPr>
            <w:rStyle w:val="Hyperlink"/>
          </w:rPr>
          <w:t>全球与中国即饮牛奶行业研究分析及前景趋势报告（2025-2031年）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3981f6a684e95" w:history="1">
        <w:r>
          <w:rPr>
            <w:rStyle w:val="Hyperlink"/>
          </w:rPr>
          <w:t>https://www.20087.com/9/31/JiYinNiuNaiFaZhanXianZhuangQianJing.html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69d2e7c3408b" w:history="1">
      <w:r>
        <w:rPr>
          <w:rStyle w:val="Hyperlink"/>
        </w:rPr>
        <w:t>全球与中国即饮牛奶行业研究分析及前景趋势报告（2025-2031年）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YinNiuNaiFaZhanXianZhuangQianJing.html" TargetMode="External" Id="R1c03981f6a6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YinNiuNaiFaZhanXianZhuangQianJing.html" TargetMode="External" Id="R648769d2e7c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2025-02-25T00:30:57Z</dcterms:created>
  <dcterms:modified xsi:type="dcterms:W3CDTF">2025-02-25T01:30:57Z</dcterms:modified>
  <dc:subject>全球与中国即饮牛奶行业研究分析及前景趋势报告（2025-2031年）</dc:subject>
  <dc:title>全球与中国即饮牛奶行业研究分析及前景趋势报告（2025-2031年）</dc:title>
  <cp:keywords>全球与中国即饮牛奶行业研究分析及前景趋势报告（2025-2031年）</cp:keywords>
  <dc:description>全球与中国即饮牛奶行业研究分析及前景趋势报告（2025-2031年）</dc:description>
</cp:coreProperties>
</file>