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1b5f8e0f41cb" w:history="1">
              <w:r>
                <w:rPr>
                  <w:rStyle w:val="Hyperlink"/>
                </w:rPr>
                <w:t>2025-2031年中国小麦胚芽油行业现状研究分析及市场前景预测报告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1b5f8e0f41cb" w:history="1">
              <w:r>
                <w:rPr>
                  <w:rStyle w:val="Hyperlink"/>
                </w:rPr>
                <w:t>2025-2031年中国小麦胚芽油行业现状研究分析及市场前景预测报告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31b5f8e0f41cb" w:history="1">
                <w:r>
                  <w:rPr>
                    <w:rStyle w:val="Hyperlink"/>
                  </w:rPr>
                  <w:t>https://www.20087.com/9/21/XiaoMaiPeiYaYouShiChangYuCeBaoGao.html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油是一种从小麦胚芽中提取的食用油，因其富含多种营养成分而受到市场的重视。随着食品加工技术和材料科学的发展，现代小麦胚芽油不仅在营养价值和稳定性方面有所提升，还在提高操作便捷性和降低成本方面有所突破。目前，小麦胚芽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小麦胚芽油的发展将更加注重高效与健康。一方面，随着新材料技术的应用，未来的小麦胚芽油将采用更加高效的提取技术和材料，提高产品的营养价值和稳定性。另一方面，随着可持续发展理念的普及，未来的小麦胚芽油生产将更加注重使用环保材料和技术，减少生产过程中的能源消耗和废弃物排放。此外，随着消费者对健康和营养需求的增长，未来的小麦胚芽油将更加注重提供低热量、高营养价值的产品，以满足消费者对健康饮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小麦胚芽油产业深度分析</w:t>
      </w:r>
      <w:r>
        <w:rPr>
          <w:rFonts w:hint="eastAsia"/>
        </w:rPr>
        <w:br/>
      </w:r>
      <w:r>
        <w:rPr>
          <w:rFonts w:hint="eastAsia"/>
        </w:rPr>
        <w:t>第一章 中国小麦胚芽油行业发展环境分析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小麦胚芽油行业地位分析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小麦胚芽油行业发展的"波特五力模型"分析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影响小麦胚芽油行业发展的主要因素分析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小麦胚芽油产业发展现状分析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2025-2031年中国小麦胚芽油需求与消费状况分析及预测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中国小麦胚芽油消费者消费偏好调查分析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中国小麦胚芽油消费者对其价格的敏感度分析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2019-2024年中国小麦胚芽油产量统计分析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2019-2024年中国小麦胚芽油消费量统计分析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2025-2031年中国小麦胚芽油消费量预测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小麦胚芽油产业结构分析</w:t>
      </w:r>
      <w:r>
        <w:rPr>
          <w:rFonts w:hint="eastAsia"/>
        </w:rPr>
        <w:br/>
      </w:r>
      <w:r>
        <w:rPr>
          <w:rFonts w:hint="eastAsia"/>
        </w:rPr>
        <w:t>第四章 小麦胚芽油下游产业发展</w:t>
      </w:r>
      <w:r>
        <w:rPr>
          <w:rFonts w:hint="eastAsia"/>
        </w:rPr>
        <w:br/>
      </w:r>
      <w:r>
        <w:rPr>
          <w:rFonts w:hint="eastAsia"/>
        </w:rPr>
        <w:t>　　第一节 小麦胚芽油下游产业构成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二、2019-2024年小麦胚芽油产品消费量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小麦胚芽油下游产业竞争能力比较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2019-2024年中国小麦胚芽油行业市场规模分析及预测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我国小麦胚芽油市场结构分析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中国小麦胚芽油行业区域市场规模分析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小麦胚芽油企业资源整合策略研究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小麦胚芽油企业存在问题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小麦胚芽油行业竞争格局分析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2019-2024年中国小麦胚芽油行业市场价格分析及预测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2019-2024年中国小麦胚芽油行业平均价格趋向分析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2025-2031年中国小麦胚芽油行业价格趋向预测分析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小麦胚芽油重点企业分析</w:t>
      </w:r>
      <w:r>
        <w:rPr>
          <w:rFonts w:hint="eastAsia"/>
        </w:rPr>
        <w:br/>
      </w:r>
      <w:r>
        <w:rPr>
          <w:rFonts w:hint="eastAsia"/>
        </w:rPr>
        <w:t>　　第一节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山东西王食品有限公司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河北家丰公司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河南省源泉粮油有限公司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我国小麦胚芽油行业投资价值与投资策略咨询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小麦胚芽油行业投资价值分析</w:t>
      </w:r>
      <w:r>
        <w:rPr>
          <w:rFonts w:hint="eastAsia"/>
        </w:rPr>
        <w:br/>
      </w:r>
      <w:r>
        <w:rPr>
          <w:rFonts w:hint="eastAsia"/>
        </w:rPr>
        <w:t>　　　　一、小麦胚芽油行业发展前景分析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小麦胚芽油行业投资风险分析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小麦胚芽油行业投资策略分析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小麦胚芽油行业投资前景</w:t>
      </w:r>
      <w:r>
        <w:rPr>
          <w:rFonts w:hint="eastAsia"/>
        </w:rPr>
        <w:br/>
      </w:r>
      <w:r>
        <w:rPr>
          <w:rFonts w:hint="eastAsia"/>
        </w:rPr>
        <w:t>第十一章 小麦胚芽油发展前景预测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小麦胚芽油行业竞争格局分析</w:t>
      </w:r>
      <w:r>
        <w:rPr>
          <w:rFonts w:hint="eastAsia"/>
        </w:rPr>
        <w:br/>
      </w:r>
      <w:r>
        <w:rPr>
          <w:rFonts w:hint="eastAsia"/>
        </w:rPr>
        <w:t>　　第一节 小麦胚芽油行业竞争结构分析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小麦胚芽油行业集中度分析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2025-2031年中国小麦胚芽油行业投资风险预警</w:t>
      </w:r>
      <w:r>
        <w:rPr>
          <w:rFonts w:hint="eastAsia"/>
        </w:rPr>
        <w:br/>
      </w:r>
      <w:r>
        <w:rPr>
          <w:rFonts w:hint="eastAsia"/>
        </w:rPr>
        <w:t>　　第一节 国际经济环境风险</w:t>
      </w:r>
      <w:r>
        <w:rPr>
          <w:rFonts w:hint="eastAsia"/>
        </w:rPr>
        <w:br/>
      </w:r>
      <w:r>
        <w:rPr>
          <w:rFonts w:hint="eastAsia"/>
        </w:rPr>
        <w:t>　　第二节 汇率风险</w:t>
      </w:r>
      <w:r>
        <w:rPr>
          <w:rFonts w:hint="eastAsia"/>
        </w:rPr>
        <w:br/>
      </w:r>
      <w:r>
        <w:rPr>
          <w:rFonts w:hint="eastAsia"/>
        </w:rPr>
        <w:t>　　第三节 宏观经济风险</w:t>
      </w:r>
      <w:r>
        <w:rPr>
          <w:rFonts w:hint="eastAsia"/>
        </w:rPr>
        <w:br/>
      </w:r>
      <w:r>
        <w:rPr>
          <w:rFonts w:hint="eastAsia"/>
        </w:rPr>
        <w:t>　　第四节 宏观经济政策风险</w:t>
      </w:r>
      <w:r>
        <w:rPr>
          <w:rFonts w:hint="eastAsia"/>
        </w:rPr>
        <w:br/>
      </w:r>
      <w:r>
        <w:rPr>
          <w:rFonts w:hint="eastAsia"/>
        </w:rPr>
        <w:t>　　第五节 区域经济变化风险</w:t>
      </w:r>
      <w:r>
        <w:rPr>
          <w:rFonts w:hint="eastAsia"/>
        </w:rPr>
        <w:br/>
      </w:r>
      <w:r>
        <w:rPr>
          <w:rFonts w:hint="eastAsia"/>
        </w:rPr>
        <w:t>　　第六节 中^智林^济研：观点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热榨法制取小麦胚芽油工艺流程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冷榨法制取小麦胚芽油工艺流程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六号溶剂油一次浸出小麦胚芽油的工艺流程</w:t>
      </w:r>
      <w:r>
        <w:rPr>
          <w:rFonts w:hint="eastAsia"/>
        </w:rPr>
        <w:br/>
      </w:r>
      <w:r>
        <w:rPr>
          <w:rFonts w:hint="eastAsia"/>
        </w:rPr>
        <w:t>　　图表 2019-2024年小麦胚芽油行业工业产量情况</w:t>
      </w:r>
      <w:r>
        <w:rPr>
          <w:rFonts w:hint="eastAsia"/>
        </w:rPr>
        <w:br/>
      </w:r>
      <w:r>
        <w:rPr>
          <w:rFonts w:hint="eastAsia"/>
        </w:rPr>
        <w:t>　　图表 2019-2024年小麦胚芽油行业市场容量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2019-2024年中国小麦胚芽油行业进出口统计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2019-2024年中国小麦胚芽油产量统计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2019-2024年中国小麦胚芽油消费量统计</w:t>
      </w:r>
      <w:r>
        <w:rPr>
          <w:rFonts w:hint="eastAsia"/>
        </w:rPr>
        <w:br/>
      </w:r>
      <w:r>
        <w:rPr>
          <w:rFonts w:hint="eastAsia"/>
        </w:rPr>
        <w:t>　　图表 2025-2031年中国小麦胚芽油产量预测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2025-2031年中国小麦胚芽油消费量预测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2019-2024年中国小麦胚芽油行业细分市场消费量</w:t>
      </w:r>
      <w:r>
        <w:rPr>
          <w:rFonts w:hint="eastAsia"/>
        </w:rPr>
        <w:br/>
      </w:r>
      <w:r>
        <w:rPr>
          <w:rFonts w:hint="eastAsia"/>
        </w:rPr>
        <w:t>　　图表 2019-2024年小麦胚芽油细分市场结构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2019-2024年中国小麦胚芽油行业平均价格分析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2025-2031年中国小麦胚芽油行业价格趋向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2025-2031年汤臣倍健公司每股指标分析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2025-2031年汤臣倍健公司利润表分析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2025-2031年汤臣倍健公司主要财务指标分析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2025年山东西王食品有限公司每股指标分析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1b5f8e0f41cb" w:history="1">
        <w:r>
          <w:rPr>
            <w:rStyle w:val="Hyperlink"/>
          </w:rPr>
          <w:t>2025-2031年中国小麦胚芽油行业现状研究分析及市场前景预测报告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31b5f8e0f41cb" w:history="1">
        <w:r>
          <w:rPr>
            <w:rStyle w:val="Hyperlink"/>
          </w:rPr>
          <w:t>https://www.20087.com/9/21/XiaoMaiPeiYaYouShiChangYuCeBaoGao.html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油哪个牌子好、小麦胚芽油对皮肤的作用、花生二酯油的好处是什么、小麦胚芽油营养胶囊的功效与作用、小麦胚芽油怎么吃、小麦胚芽油的正确吃法、小麦胚芽油怎么吃法、小麦胚芽油可以直接涂脸吗、小麦胚芽和小麦胚芽油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bdf408ed040bb" w:history="1">
      <w:r>
        <w:rPr>
          <w:rStyle w:val="Hyperlink"/>
        </w:rPr>
        <w:t>2025-2031年中国小麦胚芽油行业现状研究分析及市场前景预测报告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aoMaiPeiYaYouShiChangYuCeBaoGao.html" TargetMode="External" Id="R11c31b5f8e0f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aoMaiPeiYaYouShiChangYuCeBaoGao.html" TargetMode="External" Id="R41fbdf408ed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2024-08-22T02:58:00Z</dcterms:created>
  <dcterms:modified xsi:type="dcterms:W3CDTF">2024-08-22T03:58:00Z</dcterms:modified>
  <dc:subject>2025-2031年中国小麦胚芽油行业现状研究分析及市场前景预测报告</dc:subject>
  <dc:title>2025-2031年中国小麦胚芽油行业现状研究分析及市场前景预测报告</dc:title>
  <cp:keywords>2025-2031年中国小麦胚芽油行业现状研究分析及市场前景预测报告</cp:keywords>
  <dc:description>2025-2031年中国小麦胚芽油行业现状研究分析及市场前景预测报告</dc:description>
</cp:coreProperties>
</file>