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c79e0abc54303" w:history="1">
              <w:r>
                <w:rPr>
                  <w:rStyle w:val="Hyperlink"/>
                </w:rPr>
                <w:t>2026-2032年中国强化糖市场调研与前景趋势分析报告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c79e0abc54303" w:history="1">
              <w:r>
                <w:rPr>
                  <w:rStyle w:val="Hyperlink"/>
                </w:rPr>
                <w:t>2026-2032年中国强化糖市场调研与前景趋势分析报告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c79e0abc54303" w:history="1">
                <w:r>
                  <w:rPr>
                    <w:rStyle w:val="Hyperlink"/>
                  </w:rPr>
                  <w:t>https://www.20087.com/9/31/QiangHuaTangHangYeQianJingQuShi.html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糖是在传统蔗糖基础上添加微量营养素（如维生素B族、铁、锌）的功能性甜味剂，主要应用于特定人群营养干预及公共健康项目。该类产品保留蔗糖的甜味特性与烹饪功能，同时试图弥补日常饮食中微量营养素摄入不足的问题，常见于学校供餐、扶贫计划或发展中国家营养强化政策中。生产工艺需确保添加营养素在高温、高湿环境下的稳定性，并避免影响糖的结晶性与溶解性。监管层面，多国对强化糖的营养素种类、添加量及标签标识设有严格规范，以防止过量摄入风险。然而，消费者对“添加营养素是否有效吸收”存在认知疑虑，且在减糖大趋势下，强化糖面临来自天然代糖与无糖产品的激烈竞争。</w:t>
      </w:r>
      <w:r>
        <w:rPr>
          <w:rFonts w:hint="eastAsia"/>
        </w:rPr>
        <w:br/>
      </w:r>
      <w:r>
        <w:rPr>
          <w:rFonts w:hint="eastAsia"/>
        </w:rPr>
        <w:t>　　未来，强化糖将聚焦于生物利用度提升、精准人群适配与政策协同机制。微胶囊包埋技术可保护敏感营养素（如维生素C、叶酸）免受加工与储存过程中的降解，提高肠道吸收率。针对孕妇、儿童或老年人等特定群体的定制化强化配方将增强干预效果，例如添加叶酸的孕产妇专用糖或含钙维生素D的老年营养糖。在政策层面，强化糖或纳入国家营养改善战略，与食盐、面粉等载体形成协同强化网络。此外，透明溯源与第三方功效验证将成为品牌信任基石。尽管全球减糖浪潮持续，但在营养不良仍存的地区，强化糖凭借使用习惯兼容性与低成本优势，仍将作为重要的公共卫生工具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c79e0abc54303" w:history="1">
        <w:r>
          <w:rPr>
            <w:rStyle w:val="Hyperlink"/>
          </w:rPr>
          <w:t>2026-2032年中国强化糖市场调研与前景趋势分析报告</w:t>
        </w:r>
      </w:hyperlink>
      <w:r>
        <w:rPr>
          <w:rFonts w:hint="eastAsia"/>
        </w:rPr>
        <w:t>》基于对强化糖行业供需变化的长期跟踪研究，采用科学分析方法，系统呈现强化糖行业现状与发展态势。报告涵盖强化糖市场规模、竞争格局、技术发展现状及未来方向等核心内容，分析强化糖重点企业经营状况。通过定量与定性相结合的研究方法，报告对强化糖行业发展前景做出科学预测，识别强化糖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强化糖行业概述</w:t>
      </w:r>
      <w:r>
        <w:rPr>
          <w:rFonts w:hint="eastAsia"/>
        </w:rPr>
        <w:br/>
      </w:r>
      <w:r>
        <w:rPr>
          <w:rFonts w:hint="eastAsia"/>
        </w:rPr>
        <w:t>　　第一节 强化糖定义与分类</w:t>
      </w:r>
      <w:r>
        <w:rPr>
          <w:rFonts w:hint="eastAsia"/>
        </w:rPr>
        <w:br/>
      </w:r>
      <w:r>
        <w:rPr>
          <w:rFonts w:hint="eastAsia"/>
        </w:rPr>
        <w:t>　　第二节 强化糖应用领域</w:t>
      </w:r>
      <w:r>
        <w:rPr>
          <w:rFonts w:hint="eastAsia"/>
        </w:rPr>
        <w:br/>
      </w:r>
      <w:r>
        <w:rPr>
          <w:rFonts w:hint="eastAsia"/>
        </w:rPr>
        <w:t>　　第三节 强化糖行业经济指标分析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强化糖产业链及经营模式分析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2020-2025年全球强化糖市场规模与趋势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主要国家与地区强化糖市场分析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2026-2032年全球强化糖行业发展趋势与前景预测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2025-2026年强化糖产能与投资动态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一、国内强化糖产能及利用情况</w:t>
      </w:r>
      <w:r>
        <w:rPr>
          <w:rFonts w:hint="eastAsia"/>
        </w:rPr>
        <w:br/>
      </w:r>
      <w:r>
        <w:rPr>
          <w:rFonts w:hint="eastAsia"/>
        </w:rPr>
        <w:t>　　　　二、强化糖产能扩张与投资动态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2026-2032年强化糖行业产量统计与趋势预测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一、2020-2025年强化糖行业产量数据统计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1、2020-2025年强化糖产量及增长趋势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2、2020-2025年强化糖细分产品产量及份额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二、影响强化糖产量的关键因素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三、2026-2032年强化糖产量预测</w:t>
      </w:r>
      <w:r>
        <w:rPr>
          <w:rFonts w:hint="eastAsia"/>
        </w:rPr>
        <w:br/>
      </w:r>
      <w:r>
        <w:rPr>
          <w:rFonts w:hint="eastAsia"/>
        </w:rPr>
        <w:t>　　第三节 2026-2032年强化糖市场需求与销售分析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一、2025-2026年强化糖行业需求现状</w:t>
      </w:r>
      <w:r>
        <w:rPr>
          <w:rFonts w:hint="eastAsia"/>
        </w:rPr>
        <w:br/>
      </w:r>
      <w:r>
        <w:rPr>
          <w:rFonts w:hint="eastAsia"/>
        </w:rPr>
        <w:t>　　　　二、强化糖客户群体与需求特点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三、2020-2025年强化糖行业销售规模分析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四、2026-2032年强化糖市场增长潜力与规模预测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强化糖细分市场分析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一、2025-2026年强化糖主要细分产品市场现状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强化糖下游应用与客户群体分析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一、2025-2026年强化糖各应用领域市场现状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2025-2026年强化糖行业技术发展现状及趋势分析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国内外强化糖行业技术差异与原因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一、2020-2025年强化糖市场价格走势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强化糖定价策略与方法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2026-2032年强化糖价格竞争态势与趋势预测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2025-2026年重点区域强化糖市场发展概况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2020-2025年中国强化糖行业进出口情况分析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一、2020-2025年强化糖进口规模及增长情况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一、2020-2025年强化糖出口规模及增长情况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2020-2025年中国强化糖行业规模情况</w:t>
      </w:r>
      <w:r>
        <w:rPr>
          <w:rFonts w:hint="eastAsia"/>
        </w:rPr>
        <w:br/>
      </w:r>
      <w:r>
        <w:rPr>
          <w:rFonts w:hint="eastAsia"/>
        </w:rPr>
        <w:t>　　　　一、强化糖行业企业数量规模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二、强化糖行业从业人员规模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2020-2025年中国强化糖行业财务能力分析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一、强化糖行业盈利能力</w:t>
      </w:r>
      <w:r>
        <w:rPr>
          <w:rFonts w:hint="eastAsia"/>
        </w:rPr>
        <w:br/>
      </w:r>
      <w:r>
        <w:rPr>
          <w:rFonts w:hint="eastAsia"/>
        </w:rPr>
        <w:t>　　　　二、强化糖行业偿债能力</w:t>
      </w:r>
      <w:r>
        <w:rPr>
          <w:rFonts w:hint="eastAsia"/>
        </w:rPr>
        <w:br/>
      </w:r>
      <w:r>
        <w:rPr>
          <w:rFonts w:hint="eastAsia"/>
        </w:rPr>
        <w:t>　　　　三、强化糖行业营运能力</w:t>
      </w:r>
      <w:r>
        <w:rPr>
          <w:rFonts w:hint="eastAsia"/>
        </w:rPr>
        <w:br/>
      </w:r>
      <w:r>
        <w:rPr>
          <w:rFonts w:hint="eastAsia"/>
        </w:rPr>
        <w:t>　　　　四、强化糖行业发展能力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中国强化糖行业竞争格局分析</w:t>
      </w:r>
      <w:r>
        <w:rPr>
          <w:rFonts w:hint="eastAsia"/>
        </w:rPr>
        <w:br/>
      </w:r>
      <w:r>
        <w:rPr>
          <w:rFonts w:hint="eastAsia"/>
        </w:rPr>
        <w:t>　　第一节 强化糖行业竞争格局总览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2025-2026年强化糖行业竞争力分析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2020-2025年强化糖行业企业并购活动分析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2025-2026年强化糖行业会展与招投标活动分析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2026年中国强化糖企业发展企业发展策略与建议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强化糖销售模式与渠道策略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强化糖品牌与市场推广策略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强化糖研发投入与技术创新能力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强化糖合作联盟与资源整合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中国强化糖行业风险与对策</w:t>
      </w:r>
      <w:r>
        <w:rPr>
          <w:rFonts w:hint="eastAsia"/>
        </w:rPr>
        <w:br/>
      </w:r>
      <w:r>
        <w:rPr>
          <w:rFonts w:hint="eastAsia"/>
        </w:rPr>
        <w:t>　　第一节 强化糖行业SWOT分析</w:t>
      </w:r>
      <w:r>
        <w:rPr>
          <w:rFonts w:hint="eastAsia"/>
        </w:rPr>
        <w:br/>
      </w:r>
      <w:r>
        <w:rPr>
          <w:rFonts w:hint="eastAsia"/>
        </w:rPr>
        <w:t>　　　　一、强化糖行业优势</w:t>
      </w:r>
      <w:r>
        <w:rPr>
          <w:rFonts w:hint="eastAsia"/>
        </w:rPr>
        <w:br/>
      </w:r>
      <w:r>
        <w:rPr>
          <w:rFonts w:hint="eastAsia"/>
        </w:rPr>
        <w:t>　　　　二、强化糖行业劣势</w:t>
      </w:r>
      <w:r>
        <w:rPr>
          <w:rFonts w:hint="eastAsia"/>
        </w:rPr>
        <w:br/>
      </w:r>
      <w:r>
        <w:rPr>
          <w:rFonts w:hint="eastAsia"/>
        </w:rPr>
        <w:t>　　　　三、强化糖市场机会</w:t>
      </w:r>
      <w:r>
        <w:rPr>
          <w:rFonts w:hint="eastAsia"/>
        </w:rPr>
        <w:br/>
      </w:r>
      <w:r>
        <w:rPr>
          <w:rFonts w:hint="eastAsia"/>
        </w:rPr>
        <w:t>　　　　四、强化糖市场威胁</w:t>
      </w:r>
      <w:r>
        <w:rPr>
          <w:rFonts w:hint="eastAsia"/>
        </w:rPr>
        <w:br/>
      </w:r>
      <w:r>
        <w:rPr>
          <w:rFonts w:hint="eastAsia"/>
        </w:rPr>
        <w:t>　　第二节 强化糖行业风险及对策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2026-2032年中国强化糖行业前景与发展趋势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2025-2026年强化糖行业发展环境分析</w:t>
      </w:r>
      <w:r>
        <w:rPr>
          <w:rFonts w:hint="eastAsia"/>
        </w:rPr>
        <w:br/>
      </w:r>
      <w:r>
        <w:rPr>
          <w:rFonts w:hint="eastAsia"/>
        </w:rPr>
        <w:t>　　　　一、强化糖行业主管部门与监管体制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二、强化糖行业主要法律法规及政策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三、强化糖行业标准与质量监管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2026-2032年强化糖行业发展趋势与方向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2026-2032年强化糖行业发展潜力与机遇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(中:智:林)强化糖行业发展建议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2020-2025年中国强化糖市场规模及增长情况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2020-2025年中国强化糖行业产能及增长趋势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2026-2032年中国强化糖行业产能预测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2020-2025年中国强化糖行业产量及增长趋势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2026-2032年中国强化糖行业产量预测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2026-2032年中国强化糖行业市场需求预测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2020-2025年中国强化糖行业进口量及增速统计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2020-2025年中国强化糖行业出口量及增速统计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2026年强化糖行业壁垒</w:t>
      </w:r>
      <w:r>
        <w:rPr>
          <w:rFonts w:hint="eastAsia"/>
        </w:rPr>
        <w:br/>
      </w:r>
      <w:r>
        <w:rPr>
          <w:rFonts w:hint="eastAsia"/>
        </w:rPr>
        <w:t>　　图表 2026年强化糖市场前景分析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2026-2032年中国强化糖市场需求预测</w:t>
      </w:r>
      <w:r>
        <w:rPr>
          <w:rFonts w:hint="eastAsia"/>
        </w:rPr>
        <w:br/>
      </w:r>
      <w:r>
        <w:rPr>
          <w:rFonts w:hint="eastAsia"/>
        </w:rPr>
        <w:t>　　图表 2026年强化糖发展趋势预测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c79e0abc54303" w:history="1">
        <w:r>
          <w:rPr>
            <w:rStyle w:val="Hyperlink"/>
          </w:rPr>
          <w:t>2026-2032年中国强化糖市场调研与前景趋势分析报告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c79e0abc54303" w:history="1">
        <w:r>
          <w:rPr>
            <w:rStyle w:val="Hyperlink"/>
          </w:rPr>
          <w:t>https://www.20087.com/9/31/QiangHuaTangHangYeQianJingQuShi.html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热点：强化降糖的概念、强化糖丸、强化药剂、强化糖尿病治疗、一六二磷酸果糖作用、混合糖的功效与作用、无糖改良剂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e8541045f499f" w:history="1">
      <w:r>
        <w:rPr>
          <w:rStyle w:val="Hyperlink"/>
        </w:rPr>
        <w:t>2026-2032年中国强化糖市场调研与前景趋势分析报告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angHuaTangHangYeQianJingQuShi.html" TargetMode="External" Id="R523c79e0abc5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angHuaTangHangYeQianJingQuShi.html" TargetMode="External" Id="R83ee8541045f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2025-12-17T23:29:33Z</dcterms:created>
  <dcterms:modified xsi:type="dcterms:W3CDTF">2025-12-18T00:29:33Z</dcterms:modified>
  <dc:subject>2026-2032年中国强化糖市场调研与前景趋势分析报告</dc:subject>
  <dc:title>2026-2032年中国强化糖市场调研与前景趋势分析报告</dc:title>
  <cp:keywords>2026-2032年中国强化糖市场调研与前景趋势分析报告</cp:keywords>
  <dc:description>2026-2032年中国强化糖市场调研与前景趋势分析报告</dc:description>
</cp:coreProperties>
</file>