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be767d892424f" w:history="1">
              <w:r>
                <w:rPr>
                  <w:rStyle w:val="Hyperlink"/>
                </w:rPr>
                <w:t>2025-2031年中国果仁露行业市场调研与发展前景预测报告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be767d892424f" w:history="1">
              <w:r>
                <w:rPr>
                  <w:rStyle w:val="Hyperlink"/>
                </w:rPr>
                <w:t>2025-2031年中国果仁露行业市场调研与发展前景预测报告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be767d892424f" w:history="1">
                <w:r>
                  <w:rPr>
                    <w:rStyle w:val="Hyperlink"/>
                  </w:rPr>
                  <w:t>https://www.20087.com/9/11/GuoRenLuHangYeQianJing.html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露是一种以杏仁、核桃仁、腰果、榛子等坚果为主要原料制成的植物基饮品，具有天然清香、口感顺滑、富含蛋白质与不饱和脂肪酸等特点，广泛用于日常饮用、餐饮搭配与烘焙配料等领域。果仁露符合乳糖不耐人群、素食主义者及追求低胆固醇饮食消费者的需求，具备一定的营养价值与风味多样性。近年来，随着植物基食品消费趋势兴起与加工技术进步，果仁露在口味创新、稳定性改善与保质期延长方面持续优化，部分品牌通过添加益生菌、膳食纤维与植物蛋白提升产品功能性与市场吸引力。然而，行业内仍面临产品同质化严重、成本偏高、营养标签误导等问题，影响消费者的认知与购买意愿。</w:t>
      </w:r>
      <w:r>
        <w:rPr>
          <w:rFonts w:hint="eastAsia"/>
        </w:rPr>
        <w:br/>
      </w:r>
      <w:r>
        <w:rPr>
          <w:rFonts w:hint="eastAsia"/>
        </w:rPr>
        <w:t>　　未来，果仁露的发展将围绕功能强化、绿色制造与消费场景拓展展开。随着微胶囊包埋技术、冷压榨取工艺与低能耗干燥技术的应用，产品的营养保留率与口感一致性将进一步提升，满足健康消费群体对高品质植物饮料的需求。同时，结合个性化定制包装、便携即饮形式与线上内容营销，行业将推动果仁露从传统饮品向生活方式型消费品延伸，增强用户粘性与品牌认同感。此外，在国民营养计划与食品工业减糖减盐背景下，果仁露还将加速纳入功能性食品开发体系与学校营养餐供应网络。整体来看，果仁露将在消费升级与技术创新的双重驱动下，持续向营养、便捷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be767d892424f" w:history="1">
        <w:r>
          <w:rPr>
            <w:rStyle w:val="Hyperlink"/>
          </w:rPr>
          <w:t>2025-2031年中国果仁露行业市场调研与发展前景预测报告</w:t>
        </w:r>
      </w:hyperlink>
      <w:r>
        <w:rPr>
          <w:rFonts w:hint="eastAsia"/>
        </w:rPr>
        <w:t>》基于国家统计局、相关行业协会等详实数据，系统分析果仁露行业市场规模、供需动态及价格走势，梳理产业链结构和果仁露细分领域现状。报告客观评估果仁露行业竞争格局与重点企业市场表现，结合果仁露技术发展水平与创新方向，预测果仁露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果仁露行业概述</w:t>
      </w:r>
      <w:r>
        <w:rPr>
          <w:rFonts w:hint="eastAsia"/>
        </w:rPr>
        <w:br/>
      </w:r>
      <w:r>
        <w:rPr>
          <w:rFonts w:hint="eastAsia"/>
        </w:rPr>
        <w:t>　　第一节 果仁露定义与分类</w:t>
      </w:r>
      <w:r>
        <w:rPr>
          <w:rFonts w:hint="eastAsia"/>
        </w:rPr>
        <w:br/>
      </w:r>
      <w:r>
        <w:rPr>
          <w:rFonts w:hint="eastAsia"/>
        </w:rPr>
        <w:t>　　第二节 果仁露应用领域</w:t>
      </w:r>
      <w:r>
        <w:rPr>
          <w:rFonts w:hint="eastAsia"/>
        </w:rPr>
        <w:br/>
      </w:r>
      <w:r>
        <w:rPr>
          <w:rFonts w:hint="eastAsia"/>
        </w:rPr>
        <w:t>　　第三节 果仁露行业经济指标分析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果仁露产业链及经营模式分析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三、果仁露销售模式及销售渠道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全球果仁露市场发展综述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2019-2024年全球果仁露市场规模与趋势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主要国家与地区果仁露市场分析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2025-2031年全球果仁露行业发展趋势与前景预测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中国果仁露行业市场分析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2024-2025年果仁露产能与投资动态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一、国内果仁露产能及利用情况</w:t>
      </w:r>
      <w:r>
        <w:rPr>
          <w:rFonts w:hint="eastAsia"/>
        </w:rPr>
        <w:br/>
      </w:r>
      <w:r>
        <w:rPr>
          <w:rFonts w:hint="eastAsia"/>
        </w:rPr>
        <w:t>　　　　二、果仁露产能扩张与投资动态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2025-2031年果仁露行业产量统计与趋势预测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一、2019-2024年果仁露行业产量数据统计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1、2019-2024年果仁露产量及增长趋势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2、2019-2024年果仁露细分产品产量及份额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二、影响果仁露产量的关键因素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三、2025-2031年果仁露产量预测</w:t>
      </w:r>
      <w:r>
        <w:rPr>
          <w:rFonts w:hint="eastAsia"/>
        </w:rPr>
        <w:br/>
      </w:r>
      <w:r>
        <w:rPr>
          <w:rFonts w:hint="eastAsia"/>
        </w:rPr>
        <w:t>　　第三节 2025-2031年果仁露市场需求与销售分析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一、2024-2025年果仁露行业需求现状</w:t>
      </w:r>
      <w:r>
        <w:rPr>
          <w:rFonts w:hint="eastAsia"/>
        </w:rPr>
        <w:br/>
      </w:r>
      <w:r>
        <w:rPr>
          <w:rFonts w:hint="eastAsia"/>
        </w:rPr>
        <w:t>　　　　二、果仁露客户群体与需求特点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三、2019-2024年果仁露行业销售规模分析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四、2025-2031年果仁露市场增长潜力与规模预测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中国果仁露细分市场与下游应用领域分析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果仁露细分市场分析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一、2024-2025年果仁露主要细分产品市场现状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果仁露下游应用与客户群体分析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一、2024-2025年果仁露各应用领域市场现状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2024-2025年果仁露行业技术发展现状及趋势分析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果仁露行业技术发展现状分析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国内外果仁露行业技术差异与原因</w:t>
      </w:r>
      <w:r>
        <w:rPr>
          <w:rFonts w:hint="eastAsia"/>
        </w:rPr>
        <w:br/>
      </w:r>
      <w:r>
        <w:rPr>
          <w:rFonts w:hint="eastAsia"/>
        </w:rPr>
        <w:t>　　第三节 果仁露行业技术发展方向、趋势预测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提升果仁露行业技术能力策略建议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果仁露价格机制与竞争策略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一、2019-2024年果仁露市场价格走势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果仁露定价策略与方法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2025-2031年果仁露价格竞争态势与趋势预测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中国果仁露行业重点区域市场研究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2024-2025年重点区域果仁露市场发展概况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二、2019-2024年果仁露市场需求规模情况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三、2025-2031年果仁露行业发展潜力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2019-2024年中国果仁露行业进出口情况分析</w:t>
      </w:r>
      <w:r>
        <w:rPr>
          <w:rFonts w:hint="eastAsia"/>
        </w:rPr>
        <w:br/>
      </w:r>
      <w:r>
        <w:rPr>
          <w:rFonts w:hint="eastAsia"/>
        </w:rPr>
        <w:t>　　第一节 果仁露行业进口情况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一、2019-2024年果仁露进口规模及增长情况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二、果仁露主要进口来源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果仁露行业出口情况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一、2019-2024年果仁露出口规模及增长情况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二、果仁露主要出口目的地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2019-2024年中国果仁露行业总体发展与财务状况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2019-2024年中国果仁露行业规模情况</w:t>
      </w:r>
      <w:r>
        <w:rPr>
          <w:rFonts w:hint="eastAsia"/>
        </w:rPr>
        <w:br/>
      </w:r>
      <w:r>
        <w:rPr>
          <w:rFonts w:hint="eastAsia"/>
        </w:rPr>
        <w:t>　　　　一、果仁露行业企业数量规模</w:t>
      </w:r>
      <w:r>
        <w:rPr>
          <w:rFonts w:hint="eastAsia"/>
        </w:rPr>
        <w:br/>
      </w:r>
      <w:r>
        <w:rPr>
          <w:rFonts w:hint="eastAsia"/>
        </w:rPr>
        <w:t>　　　　二、果仁露行业从业人员规模</w:t>
      </w:r>
      <w:r>
        <w:rPr>
          <w:rFonts w:hint="eastAsia"/>
        </w:rPr>
        <w:br/>
      </w:r>
      <w:r>
        <w:rPr>
          <w:rFonts w:hint="eastAsia"/>
        </w:rPr>
        <w:t>　　　　三、果仁露行业市场敏感性分析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2019-2024年中国果仁露行业财务能力分析</w:t>
      </w:r>
      <w:r>
        <w:rPr>
          <w:rFonts w:hint="eastAsia"/>
        </w:rPr>
        <w:br/>
      </w:r>
      <w:r>
        <w:rPr>
          <w:rFonts w:hint="eastAsia"/>
        </w:rPr>
        <w:t>　　　　一、果仁露行业盈利能力</w:t>
      </w:r>
      <w:r>
        <w:rPr>
          <w:rFonts w:hint="eastAsia"/>
        </w:rPr>
        <w:br/>
      </w:r>
      <w:r>
        <w:rPr>
          <w:rFonts w:hint="eastAsia"/>
        </w:rPr>
        <w:t>　　　　二、果仁露行业偿债能力</w:t>
      </w:r>
      <w:r>
        <w:rPr>
          <w:rFonts w:hint="eastAsia"/>
        </w:rPr>
        <w:br/>
      </w:r>
      <w:r>
        <w:rPr>
          <w:rFonts w:hint="eastAsia"/>
        </w:rPr>
        <w:t>　　　　三、果仁露行业营运能力</w:t>
      </w:r>
      <w:r>
        <w:rPr>
          <w:rFonts w:hint="eastAsia"/>
        </w:rPr>
        <w:br/>
      </w:r>
      <w:r>
        <w:rPr>
          <w:rFonts w:hint="eastAsia"/>
        </w:rPr>
        <w:t>　　　　四、果仁露行业发展能力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果仁露行业重点企业调研分析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中国果仁露行业竞争格局分析</w:t>
      </w:r>
      <w:r>
        <w:rPr>
          <w:rFonts w:hint="eastAsia"/>
        </w:rPr>
        <w:br/>
      </w:r>
      <w:r>
        <w:rPr>
          <w:rFonts w:hint="eastAsia"/>
        </w:rPr>
        <w:t>　　第一节 果仁露行业竞争格局总览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2024-2025年果仁露行业竞争力分析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2019-2024年果仁露行业企业并购活动分析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2024-2025年果仁露行业会展与招投标活动分析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一、果仁露行业会展活动及其市场影响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2025年中国果仁露企业发展企业发展策略与建议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果仁露销售模式与渠道策略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果仁露品牌与市场推广策略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果仁露研发投入与技术创新能力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果仁露合作联盟与资源整合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中国果仁露行业风险与对策</w:t>
      </w:r>
      <w:r>
        <w:rPr>
          <w:rFonts w:hint="eastAsia"/>
        </w:rPr>
        <w:br/>
      </w:r>
      <w:r>
        <w:rPr>
          <w:rFonts w:hint="eastAsia"/>
        </w:rPr>
        <w:t>　　第一节 果仁露行业SWOT分析</w:t>
      </w:r>
      <w:r>
        <w:rPr>
          <w:rFonts w:hint="eastAsia"/>
        </w:rPr>
        <w:br/>
      </w:r>
      <w:r>
        <w:rPr>
          <w:rFonts w:hint="eastAsia"/>
        </w:rPr>
        <w:t>　　　　一、果仁露行业优势</w:t>
      </w:r>
      <w:r>
        <w:rPr>
          <w:rFonts w:hint="eastAsia"/>
        </w:rPr>
        <w:br/>
      </w:r>
      <w:r>
        <w:rPr>
          <w:rFonts w:hint="eastAsia"/>
        </w:rPr>
        <w:t>　　　　二、果仁露行业劣势</w:t>
      </w:r>
      <w:r>
        <w:rPr>
          <w:rFonts w:hint="eastAsia"/>
        </w:rPr>
        <w:br/>
      </w:r>
      <w:r>
        <w:rPr>
          <w:rFonts w:hint="eastAsia"/>
        </w:rPr>
        <w:t>　　　　三、果仁露市场机会</w:t>
      </w:r>
      <w:r>
        <w:rPr>
          <w:rFonts w:hint="eastAsia"/>
        </w:rPr>
        <w:br/>
      </w:r>
      <w:r>
        <w:rPr>
          <w:rFonts w:hint="eastAsia"/>
        </w:rPr>
        <w:t>　　　　四、果仁露市场威胁</w:t>
      </w:r>
      <w:r>
        <w:rPr>
          <w:rFonts w:hint="eastAsia"/>
        </w:rPr>
        <w:br/>
      </w:r>
      <w:r>
        <w:rPr>
          <w:rFonts w:hint="eastAsia"/>
        </w:rPr>
        <w:t>　　第二节 果仁露行业风险及对策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2025-2031年中国果仁露行业前景与发展趋势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2024-2025年果仁露行业发展环境分析</w:t>
      </w:r>
      <w:r>
        <w:rPr>
          <w:rFonts w:hint="eastAsia"/>
        </w:rPr>
        <w:br/>
      </w:r>
      <w:r>
        <w:rPr>
          <w:rFonts w:hint="eastAsia"/>
        </w:rPr>
        <w:t>　　　　一、果仁露行业主管部门与监管体制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二、果仁露行业主要法律法规及政策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三、果仁露行业标准与质量监管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2025-2031年果仁露行业发展趋势与方向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2025-2031年果仁露行业发展潜力与机遇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果仁露行业研究结论与建议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中^智^林^：果仁露行业发展建议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2019-2024年中国果仁露市场规模及增长情况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2019-2024年中国果仁露行业产量及增长趋势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2025-2031年中国果仁露行业产量预测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2019-2024年中国果仁露行业市场需求及增长情况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2025-2031年中国果仁露行业市场需求预测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2019-2024年中国果仁露行业出口情况分析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2025年果仁露行业壁垒</w:t>
      </w:r>
      <w:r>
        <w:rPr>
          <w:rFonts w:hint="eastAsia"/>
        </w:rPr>
        <w:br/>
      </w:r>
      <w:r>
        <w:rPr>
          <w:rFonts w:hint="eastAsia"/>
        </w:rPr>
        <w:t>　　图表 2025年果仁露市场前景分析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2025-2031年中国果仁露市场规模预测</w:t>
      </w:r>
      <w:r>
        <w:rPr>
          <w:rFonts w:hint="eastAsia"/>
        </w:rPr>
        <w:br/>
      </w:r>
      <w:r>
        <w:rPr>
          <w:rFonts w:hint="eastAsia"/>
        </w:rPr>
        <w:t>　　图表 2025年果仁露发展趋势预测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be767d892424f" w:history="1">
        <w:r>
          <w:rPr>
            <w:rStyle w:val="Hyperlink"/>
          </w:rPr>
          <w:t>2025-2031年中国果仁露行业市场调研与发展前景预测报告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be767d892424f" w:history="1">
        <w:r>
          <w:rPr>
            <w:rStyle w:val="Hyperlink"/>
          </w:rPr>
          <w:t>https://www.20087.com/9/11/GuoRenLuHangYeQianJing.html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b7cf990ec4808" w:history="1">
      <w:r>
        <w:rPr>
          <w:rStyle w:val="Hyperlink"/>
        </w:rPr>
        <w:t>2025-2031年中国果仁露行业市场调研与发展前景预测报告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oRenLuHangYeQianJing.html" TargetMode="External" Id="R96bbe767d89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oRenLuHangYeQianJing.html" TargetMode="External" Id="R761b7cf990ec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2025-07-12T06:11:45Z</dcterms:created>
  <dcterms:modified xsi:type="dcterms:W3CDTF">2025-07-12T07:11:45Z</dcterms:modified>
  <dc:subject>2025-2031年中国果仁露行业市场调研与发展前景预测报告</dc:subject>
  <dc:title>2025-2031年中国果仁露行业市场调研与发展前景预测报告</dc:title>
  <cp:keywords>2025-2031年中国果仁露行业市场调研与发展前景预测报告</cp:keywords>
  <dc:description>2025-2031年中国果仁露行业市场调研与发展前景预测报告</dc:description>
</cp:coreProperties>
</file>