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2dec57bbd4e41" w:history="1">
              <w:r>
                <w:rPr>
                  <w:rStyle w:val="Hyperlink"/>
                </w:rPr>
                <w:t>2026-2032年全球与中国清洁能量饮料行业现状调研及前景趋势分析报告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2dec57bbd4e41" w:history="1">
              <w:r>
                <w:rPr>
                  <w:rStyle w:val="Hyperlink"/>
                </w:rPr>
                <w:t>2026-2032年全球与中国清洁能量饮料行业现状调研及前景趋势分析报告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2dec57bbd4e41" w:history="1">
                <w:r>
                  <w:rPr>
                    <w:rStyle w:val="Hyperlink"/>
                  </w:rPr>
                  <w:t>https://www.20087.com/9/11/QingJieNengLiangYinLiaoHangYeQianJingQuShi.html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量饮料是定位为健康导向的功能性饮品，通过选用天然来源的咖啡因、B族维生素、牛磺酸及植物提取物（如瓜拉纳、绿茶提取物），避免人工色素、防腐剂与高添加糖，满足消费者对提神醒脑与健康属性的双重需求。清洁能量饮料强调“无负担”配方，采用代糖（如赤藓糖醇、甜菊糖苷）实现低热量或零糖口感，包装设计突出透明成分列表与健康认证标识。主流市场集中于运动后恢复、工作提神与健康生活方式场景。国内品牌在产品创新与渠道渗透方面积极布局，但在核心功能成分的科学配比、实际功效验证与消费者教育方面仍需加强。</w:t>
      </w:r>
      <w:r>
        <w:rPr>
          <w:rFonts w:hint="eastAsia"/>
        </w:rPr>
        <w:br/>
      </w:r>
      <w:r>
        <w:rPr>
          <w:rFonts w:hint="eastAsia"/>
        </w:rPr>
        <w:t>　　未来，清洁能量饮料将向成分科学化、个性化定制与可持续包装方向发展。市场调研网指出，基于人体代谢节奏的功能组合将优化提神成分释放曲线，避免能量骤升骤降。适应不同人群（如运动者、脑力工作者、银发族）的定制化配方将提升产品针对性。微胶囊技术将改善敏感成分稳定性，延长货架期。在包装层面，可回收铝罐、植物基瓶材与 refillable 容器将减少环境足迹。行业将推动清洁能量饮料标准建立，涵盖成分真实性、糖分标识准确性、功能声称合规性与微生物安全指标。同时，产品将向健康生态系统延伸，支持与可穿戴设备联动，根据用户心率、睡眠数据推荐饮用时机，构建主动健康管理新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2dec57bbd4e41" w:history="1">
        <w:r>
          <w:rPr>
            <w:rStyle w:val="Hyperlink"/>
          </w:rPr>
          <w:t>2026-2032年全球与中国清洁能量饮料行业现状调研及前景趋势分析报告</w:t>
        </w:r>
      </w:hyperlink>
      <w:r>
        <w:rPr>
          <w:rFonts w:hint="eastAsia"/>
        </w:rPr>
        <w:t>》，2025年清洁能量饮料行业市场规模达 亿元，预计2032年市场规模将达 亿元，期间年均复合增长率（CAGR）达 %。报告通过全面的行业调研，系统梳理了清洁能量饮料产业链的各个环节，详细分析了清洁能量饮料市场规模、需求变化及价格趋势。报告结合当前清洁能量饮料行业现状，科学预测了市场前景与发展方向，并解读了重点企业的竞争格局、市场集中度及品牌表现。同时，报告对清洁能量饮料细分市场进行了深入探讨，结合清洁能量饮料技术现状与SWOT分析，揭示了清洁能量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按产品类型细分，全球清洁能量饮料市场规模2021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一般能量饮料</w:t>
      </w:r>
      <w:r>
        <w:rPr>
          <w:rFonts w:hint="eastAsia"/>
        </w:rPr>
        <w:br/>
      </w:r>
      <w:r>
        <w:rPr>
          <w:rFonts w:hint="eastAsia"/>
        </w:rPr>
        <w:t>　　　　1.3.3 果味能量饮料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按应用细分，全球清洁能量饮料市场规模2021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清洁能量饮料行业发展总体概况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清洁能量饮料行业发展主要特点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清洁能量饮料行业发展影响因素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清洁能量饮料有利因素</w:t>
      </w:r>
      <w:r>
        <w:rPr>
          <w:rFonts w:hint="eastAsia"/>
        </w:rPr>
        <w:br/>
      </w:r>
      <w:r>
        <w:rPr>
          <w:rFonts w:hint="eastAsia"/>
        </w:rPr>
        <w:t>　　　　1.5.3 .2 清洁能量饮料不利因素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清洁能量饮料主要企业在国际市场占有率（按销量，2023-2026）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2025年清洁能量饮料主要企业在国际市场排名（按销量）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全球市场主要企业清洁能量饮料销量（2023-2026）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全球市场，近三年清洁能量饮料主要企业占有率及排名（按收入）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2025年清洁能量饮料主要企业在国际市场排名（按收入）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全球市场主要企业清洁能量饮料销售收入（2023-2026）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全球市场主要企业清洁能量饮料销售价格（2023-2026）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中国市场，近三年清洁能量饮料主要企业占有率及排名（按销量）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清洁能量饮料主要企业在中国市场占有率（按销量，2023-2026）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2025年清洁能量饮料主要企业在中国市场排名（按销量）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中国市场主要企业清洁能量饮料销量（2023-2026）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中国市场，近三年清洁能量饮料主要企业占有率及排名（按收入）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清洁能量饮料主要企业在中国市场占有率（按收入，2023-2026）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2025年清洁能量饮料主要企业在中国市场排名（按收入）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中国市场主要企业清洁能量饮料销售收入（2023-2026）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全球主要厂商清洁能量饮料总部及产地分布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全球主要厂商成立时间及清洁能量饮料商业化日期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全球主要厂商清洁能量饮料产品类型及应用</w:t>
      </w:r>
      <w:r>
        <w:rPr>
          <w:rFonts w:hint="eastAsia"/>
        </w:rPr>
        <w:br/>
      </w:r>
      <w:r>
        <w:rPr>
          <w:rFonts w:hint="eastAsia"/>
        </w:rPr>
        <w:t>　　2.9 清洁能量饮料行业集中度、竞争程度分析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清洁能量饮料行业集中度分析：2025年全球Top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全球清洁能量饮料第一梯队、第二梯队和第三梯队生产商（品牌）及市场份额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全球清洁能量饮料总体规模分析</w:t>
      </w:r>
      <w:r>
        <w:rPr>
          <w:rFonts w:hint="eastAsia"/>
        </w:rPr>
        <w:br/>
      </w:r>
      <w:r>
        <w:rPr>
          <w:rFonts w:hint="eastAsia"/>
        </w:rPr>
        <w:t>　　3.1 全球清洁能量饮料供需现状及预测（2021-2032）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全球清洁能量饮料产能、产量、产能利用率及发展趋势（2021-2032）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全球清洁能量饮料产量、需求量及发展趋势（2021-2032）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全球主要地区清洁能量饮料产量及发展趋势（2021-2032）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全球主要地区清洁能量饮料产量（2021-2026）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全球主要地区清洁能量饮料产量（2027-2032）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全球主要地区清洁能量饮料产量市场份额（2021-2032）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中国清洁能量饮料供需现状及预测（2021-2032）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中国清洁能量饮料产能、产量、产能利用率及发展趋势（2021-2032）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中国清洁能量饮料产量、市场需求量及发展趋势（2021-2032）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中国市场清洁能量饮料进出口（2021-2032）</w:t>
      </w:r>
      <w:r>
        <w:rPr>
          <w:rFonts w:hint="eastAsia"/>
        </w:rPr>
        <w:br/>
      </w:r>
      <w:r>
        <w:rPr>
          <w:rFonts w:hint="eastAsia"/>
        </w:rPr>
        <w:t>　　3.4 全球清洁能量饮料销量及销售额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全球市场清洁能量饮料销售额（2021-2032）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全球市场清洁能量饮料销量（2021-2032）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全球市场清洁能量饮料价格趋势（2021-2032）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全球清洁能量饮料主要地区分析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全球主要地区清洁能量饮料市场规模分析：2021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全球主要地区清洁能量饮料销售收入及市场份额（2021-2026）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全球主要地区清洁能量饮料销售收入预测（2027-2032）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全球主要地区清洁能量饮料销量分析：2021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全球主要地区清洁能量饮料销量及市场份额（2021-2026）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全球主要地区清洁能量饮料销量及市场份额预测（2027-2032）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中东市场清洁能量饮料销量、收入及增长率（2021-2032）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清洁能量饮料销量、收入、价格及毛利率（2021-2026）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不同产品类型清洁能量饮料分析</w:t>
      </w:r>
      <w:r>
        <w:rPr>
          <w:rFonts w:hint="eastAsia"/>
        </w:rPr>
        <w:br/>
      </w:r>
      <w:r>
        <w:rPr>
          <w:rFonts w:hint="eastAsia"/>
        </w:rPr>
        <w:t>　　6.1 全球不同产品类型清洁能量饮料销量（2021-2032）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全球不同产品类型清洁能量饮料销量预测（2027-2032）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全球不同产品类型清洁能量饮料收入（2021-2032）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全球不同产品类型清洁能量饮料收入预测（2027-2032）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全球不同产品类型清洁能量饮料价格走势（2021-2032）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中国不同产品类型清洁能量饮料销量（2021-2032）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中国不同产品类型清洁能量饮料销量及市场份额（2021-2026）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中国不同产品类型清洁能量饮料销量预测（2027-2032）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中国不同产品类型清洁能量饮料收入（2021-2032）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中国不同产品类型清洁能量饮料收入及市场份额（2021-2026）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中国不同产品类型清洁能量饮料收入预测（2027-2032）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不同应用清洁能量饮料分析</w:t>
      </w:r>
      <w:r>
        <w:rPr>
          <w:rFonts w:hint="eastAsia"/>
        </w:rPr>
        <w:br/>
      </w:r>
      <w:r>
        <w:rPr>
          <w:rFonts w:hint="eastAsia"/>
        </w:rPr>
        <w:t>　　7.1 全球不同应用清洁能量饮料销量（2021-2032）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全球不同应用清洁能量饮料销量及市场份额（2021-2026）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全球不同应用清洁能量饮料销量预测（2027-2032）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全球不同应用清洁能量饮料收入（2021-2032）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全球不同应用清洁能量饮料收入及市场份额（2021-2026）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全球不同应用清洁能量饮料收入预测（2027-2032）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全球不同应用清洁能量饮料价格走势（2021-2032）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中国不同应用清洁能量饮料销量（2021-2032）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中国不同应用清洁能量饮料销量及市场份额（2021-2026）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中国不同应用清洁能量饮料销量预测（2027-2032）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中国不同应用清洁能量饮料收入（2021-2032）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中国不同应用清洁能量饮料收入及市场份额（2021-2026）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中国不同应用清洁能量饮料收入预测（2027-2032）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清洁能量饮料行业发展趋势</w:t>
      </w:r>
      <w:r>
        <w:rPr>
          <w:rFonts w:hint="eastAsia"/>
        </w:rPr>
        <w:br/>
      </w:r>
      <w:r>
        <w:rPr>
          <w:rFonts w:hint="eastAsia"/>
        </w:rPr>
        <w:t>　　8.2 清洁能量饮料行业主要驱动因素</w:t>
      </w:r>
      <w:r>
        <w:rPr>
          <w:rFonts w:hint="eastAsia"/>
        </w:rPr>
        <w:br/>
      </w:r>
      <w:r>
        <w:rPr>
          <w:rFonts w:hint="eastAsia"/>
        </w:rPr>
        <w:t>　　8.3 清洁能量饮料中国企业SWOT分析</w:t>
      </w:r>
      <w:r>
        <w:rPr>
          <w:rFonts w:hint="eastAsia"/>
        </w:rPr>
        <w:br/>
      </w:r>
      <w:r>
        <w:rPr>
          <w:rFonts w:hint="eastAsia"/>
        </w:rPr>
        <w:t>　　8.4 中国清洁能量饮料行业政策环境分析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清洁能量饮料行业产业链简介</w:t>
      </w:r>
      <w:r>
        <w:rPr>
          <w:rFonts w:hint="eastAsia"/>
        </w:rPr>
        <w:br/>
      </w:r>
      <w:r>
        <w:rPr>
          <w:rFonts w:hint="eastAsia"/>
        </w:rPr>
        <w:t>　　　　9.1.1 清洁能量饮料行业供应链分析</w:t>
      </w:r>
      <w:r>
        <w:rPr>
          <w:rFonts w:hint="eastAsia"/>
        </w:rPr>
        <w:br/>
      </w:r>
      <w:r>
        <w:rPr>
          <w:rFonts w:hint="eastAsia"/>
        </w:rPr>
        <w:t>　　　　9.1.2 清洁能量饮料主要原料及供应情况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清洁能量饮料行业采购模式</w:t>
      </w:r>
      <w:r>
        <w:rPr>
          <w:rFonts w:hint="eastAsia"/>
        </w:rPr>
        <w:br/>
      </w:r>
      <w:r>
        <w:rPr>
          <w:rFonts w:hint="eastAsia"/>
        </w:rPr>
        <w:t>　　9.3 清洁能量饮料行业生产模式</w:t>
      </w:r>
      <w:r>
        <w:rPr>
          <w:rFonts w:hint="eastAsia"/>
        </w:rPr>
        <w:br/>
      </w:r>
      <w:r>
        <w:rPr>
          <w:rFonts w:hint="eastAsia"/>
        </w:rPr>
        <w:t>　　9.4 清洁能量饮料行业销售模式及销售渠道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按产品类型细分，全球清洁能量饮料市场规模2021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按应用细分，全球清洁能量饮料市场规模（CAGR）2021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清洁能量饮料行业发展主要特点</w:t>
      </w:r>
      <w:r>
        <w:rPr>
          <w:rFonts w:hint="eastAsia"/>
        </w:rPr>
        <w:br/>
      </w:r>
      <w:r>
        <w:rPr>
          <w:rFonts w:hint="eastAsia"/>
        </w:rPr>
        <w:t>　　表 4： 清洁能量饮料行业发展有利因素分析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清洁能量饮料行业发展不利因素分析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进入清洁能量饮料行业壁垒</w:t>
      </w:r>
      <w:r>
        <w:rPr>
          <w:rFonts w:hint="eastAsia"/>
        </w:rPr>
        <w:br/>
      </w:r>
      <w:r>
        <w:rPr>
          <w:rFonts w:hint="eastAsia"/>
        </w:rPr>
        <w:t>　　表 7： 清洁能量饮料主要企业在国际市场占有率（按销量，2023-2026）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2025年清洁能量饮料主要企业在国际市场排名（按销量）&amp;（千升）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全球市场主要企业清洁能量饮料销量（2023-2026）&amp;（千升）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清洁能量饮料主要企业在国际市场占有率（按收入，2023-2026）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2025年清洁能量饮料主要企业在国际市场排名（按收入）&amp;（万元）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全球市场主要企业清洁能量饮料销售收入（2023-2026）&amp;（万元）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全球市场主要企业清洁能量饮料销售价格（2023-2026）&amp;（元/升）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清洁能量饮料主要企业在中国市场占有率（按销量，2023-2026）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2025年清洁能量饮料主要企业在中国市场排名（按销量）&amp;（千升）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中国市场主要企业清洁能量饮料销量（2023-2026）&amp;（千升）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清洁能量饮料主要企业在中国市场占有率（按收入，2023-2026）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2025年清洁能量饮料主要企业在中国市场排名（按收入）&amp;（万元）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中国市场主要企业清洁能量饮料销售收入（2023-2026）&amp;（万元）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全球主要厂商清洁能量饮料总部及产地分布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全球主要厂商成立时间及清洁能量饮料商业化日期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全球主要厂商清洁能量饮料产品类型及应用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2025年全球清洁能量饮料主要厂商市场地位（第一梯队、第二梯队和第三梯队）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全球清洁能量饮料市场投资、并购等现状分析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全球主要地区清洁能量饮料产量增速（CAGR）：（2021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全球主要地区清洁能量饮料产量（2021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全球主要地区清洁能量饮料产量（2021-2026）&amp;（千升）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全球主要地区清洁能量饮料产量（2027-2032）&amp;（千升）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全球主要地区清洁能量饮料产量市场份额（2021-2026）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全球主要地区清洁能量饮料产量市场份额（2027-2032）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中国市场清洁能量饮料产量、销量、进出口（2021-2026）&amp;（千升）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中国市场清洁能量饮料产量、销量、进出口预测（2027-2032）&amp;（千升）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全球主要地区清洁能量饮料销售收入增速：（2021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全球主要地区清洁能量饮料销售收入（2021-2026）&amp;（万元）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全球主要地区清洁能量饮料销售收入市场份额（2021-2026）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全球主要地区清洁能量饮料收入（2027-2032）&amp;（万元）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全球主要地区清洁能量饮料收入市场份额（2027-2032）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全球主要地区清洁能量饮料销量（千升）：2021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全球主要地区清洁能量饮料销量（2021-2026）&amp;（千升）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全球主要地区清洁能量饮料销量市场份额（2021-2026）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全球主要地区清洁能量饮料销量（2027-2032）&amp;（千升）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全球主要地区清洁能量饮料销量份额（2027-2032）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清洁能量饮料生产基地、销售区域、竞争对手及市场地位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清洁能量饮料产品规格、参数及市场应用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清洁能量饮料销量（千升）、收入（万元）、价格（元/升）及毛利率（2021-2026）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全球不同产品类型清洁能量饮料销量（2021-2026）&amp;（千升）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124： 全球不同产品类型清洁能量饮料销量市场份额（2021-2026）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全球不同产品类型清洁能量饮料销量预测（2027-2032）&amp;（千升）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全球市场不同产品类型清洁能量饮料销量市场份额预测（2027-2032）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全球不同产品类型清洁能量饮料收入（2021-2026）&amp;（万元）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全球不同产品类型清洁能量饮料收入市场份额（2021-2026）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全球不同产品类型清洁能量饮料收入预测（2027-2032）&amp;（万元）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全球不同产品类型清洁能量饮料收入市场份额预测（2027-2032）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中国不同产品类型清洁能量饮料销量（2021-2026）&amp;（千升）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132： 中国不同产品类型清洁能量饮料销量市场份额（2021-2026）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中国不同产品类型清洁能量饮料销量预测（2027-2032）&amp;（千升）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全球市场不同产品类型清洁能量饮料销量市场份额预测（2027-2032）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中国不同产品类型清洁能量饮料收入（2021-2026）&amp;（万元）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中国不同产品类型清洁能量饮料收入市场份额（2021-2026）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中国不同产品类型清洁能量饮料收入预测（2027-2032）&amp;（万元）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中国不同产品类型清洁能量饮料收入市场份额预测（2027-2032）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全球不同应用清洁能量饮料销量（2021-2026）&amp;（千升）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全球不同应用清洁能量饮料销量市场份额（2021-2026）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全球不同应用清洁能量饮料销量预测（2027-2032）&amp;（千升）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142： 全球市场不同应用清洁能量饮料销量市场份额预测（2027-2032）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全球不同应用清洁能量饮料收入（2021-2026）&amp;（万元）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全球不同应用清洁能量饮料收入市场份额（2021-2026）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全球不同应用清洁能量饮料收入预测（2027-2032）&amp;（万元）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全球不同应用清洁能量饮料收入市场份额预测（2027-2032）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中国不同应用清洁能量饮料销量（2021-2026）&amp;（千升）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148： 中国不同应用清洁能量饮料销量市场份额（2021-2026）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中国不同应用清洁能量饮料销量预测（2027-2032）&amp;（千升）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150： 中国市场不同应用清洁能量饮料销量市场份额预测（2027-2032）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中国不同应用清洁能量饮料收入（2021-2026）&amp;（万元）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中国不同应用清洁能量饮料收入市场份额（2021-2026）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中国不同应用清洁能量饮料收入预测（2027-2032）&amp;（万元）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中国不同应用清洁能量饮料收入市场份额预测（2027-2032）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清洁能量饮料行业发展趋势</w:t>
      </w:r>
      <w:r>
        <w:rPr>
          <w:rFonts w:hint="eastAsia"/>
        </w:rPr>
        <w:br/>
      </w:r>
      <w:r>
        <w:rPr>
          <w:rFonts w:hint="eastAsia"/>
        </w:rPr>
        <w:t>　　表 156： 清洁能量饮料行业主要驱动因素</w:t>
      </w:r>
      <w:r>
        <w:rPr>
          <w:rFonts w:hint="eastAsia"/>
        </w:rPr>
        <w:br/>
      </w:r>
      <w:r>
        <w:rPr>
          <w:rFonts w:hint="eastAsia"/>
        </w:rPr>
        <w:t>　　表 157： 清洁能量饮料行业供应链分析</w:t>
      </w:r>
      <w:r>
        <w:rPr>
          <w:rFonts w:hint="eastAsia"/>
        </w:rPr>
        <w:br/>
      </w:r>
      <w:r>
        <w:rPr>
          <w:rFonts w:hint="eastAsia"/>
        </w:rPr>
        <w:t>　　表 158： 清洁能量饮料上游原料供应商</w:t>
      </w:r>
      <w:r>
        <w:rPr>
          <w:rFonts w:hint="eastAsia"/>
        </w:rPr>
        <w:br/>
      </w:r>
      <w:r>
        <w:rPr>
          <w:rFonts w:hint="eastAsia"/>
        </w:rPr>
        <w:t>　　表 159： 清洁能量饮料主要地区不同应用客户分析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清洁能量饮料典型经销商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清洁能量饮料产品图片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全球不同产品类型清洁能量饮料销售额2021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全球不同产品类型清洁能量饮料市场份额2025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一般能量饮料产品图片</w:t>
      </w:r>
      <w:r>
        <w:rPr>
          <w:rFonts w:hint="eastAsia"/>
        </w:rPr>
        <w:br/>
      </w:r>
      <w:r>
        <w:rPr>
          <w:rFonts w:hint="eastAsia"/>
        </w:rPr>
        <w:t>　　图 5： 果味能量饮料产品图片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全球不同应用清洁能量饮料市场份额2025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2025年全球前五大生产商清洁能量饮料市场份额</w:t>
      </w:r>
      <w:r>
        <w:rPr>
          <w:rFonts w:hint="eastAsia"/>
        </w:rPr>
        <w:br/>
      </w:r>
      <w:r>
        <w:rPr>
          <w:rFonts w:hint="eastAsia"/>
        </w:rPr>
        <w:t>　　图 11： 2025年全球清洁能量饮料第一梯队、第二梯队和第三梯队厂商及市场份额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全球清洁能量饮料产能、产量、产能利用率及发展趋势（2021-2032）&amp;（千升）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全球清洁能量饮料产量、需求量及发展趋势（2021-2032）&amp;（千升）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全球主要地区清洁能量饮料产量市场份额（2021-2032）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中国清洁能量饮料产能、产量、产能利用率及发展趋势（2021-2032）&amp;（千升）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中国清洁能量饮料产量、市场需求量及发展趋势（2021-2032）&amp;（千升）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全球清洁能量饮料市场销售额及增长率：（2021-2032）&amp;（万元）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全球市场清洁能量饮料市场规模：2021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全球市场清洁能量饮料价格趋势（2021-2032）&amp;（元/升）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全球主要地区清洁能量饮料销售收入（2021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全球主要地区清洁能量饮料销售收入市场份额（2021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南美市场清洁能量饮料收入及增长率（2021-2032）&amp;（万元）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中东市场清洁能量饮料销量及增长率（2021-2032）&amp;（千升）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中东市场清洁能量饮料收入及增长率（2021-2032）&amp;（万元）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全球不同产品类型清洁能量饮料价格走势（2021-2032）&amp;（元/升）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全球不同应用清洁能量饮料价格走势（2021-2032）&amp;（元/升）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清洁能量饮料中国企业SWOT分析</w:t>
      </w:r>
      <w:r>
        <w:rPr>
          <w:rFonts w:hint="eastAsia"/>
        </w:rPr>
        <w:br/>
      </w:r>
      <w:r>
        <w:rPr>
          <w:rFonts w:hint="eastAsia"/>
        </w:rPr>
        <w:t>　　图 42： 清洁能量饮料产业链</w:t>
      </w:r>
      <w:r>
        <w:rPr>
          <w:rFonts w:hint="eastAsia"/>
        </w:rPr>
        <w:br/>
      </w:r>
      <w:r>
        <w:rPr>
          <w:rFonts w:hint="eastAsia"/>
        </w:rPr>
        <w:t>　　图 43： 清洁能量饮料行业采购模式分析</w:t>
      </w:r>
      <w:r>
        <w:rPr>
          <w:rFonts w:hint="eastAsia"/>
        </w:rPr>
        <w:br/>
      </w:r>
      <w:r>
        <w:rPr>
          <w:rFonts w:hint="eastAsia"/>
        </w:rPr>
        <w:t>　　图 44： 清洁能量饮料行业生产模式</w:t>
      </w:r>
      <w:r>
        <w:rPr>
          <w:rFonts w:hint="eastAsia"/>
        </w:rPr>
        <w:br/>
      </w:r>
      <w:r>
        <w:rPr>
          <w:rFonts w:hint="eastAsia"/>
        </w:rPr>
        <w:t>　　图 45： 清洁能量饮料行业销售模式分析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2dec57bbd4e41" w:history="1">
        <w:r>
          <w:rPr>
            <w:rStyle w:val="Hyperlink"/>
          </w:rPr>
          <w:t>2026-2032年全球与中国清洁能量饮料行业现状调研及前景趋势分析报告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2dec57bbd4e41" w:history="1">
        <w:r>
          <w:rPr>
            <w:rStyle w:val="Hyperlink"/>
          </w:rPr>
          <w:t>https://www.20087.com/9/11/QingJieNengLiangYinLiaoHangYeQianJingQuShi.html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热点：能量饮料十大排名、清洁能量饮料是什么、饮料有哪些、能量饮料怎么使用、补充能量的饮料是哪几种饮料、能量饮料有用么、饮料热量、清洁能量音乐、饮料能量代表什么意思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4e8d24c6479b" w:history="1">
      <w:r>
        <w:rPr>
          <w:rStyle w:val="Hyperlink"/>
        </w:rPr>
        <w:t>2026-2032年全球与中国清洁能量饮料行业现状调研及前景趋势分析报告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ingJieNengLiangYinLiaoHangYeQianJingQuShi.html" TargetMode="External" Id="R9952dec57bbd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ingJieNengLiangYinLiaoHangYeQianJingQuShi.html" TargetMode="External" Id="Rd82a4e8d24c6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2026-03-25T23:57:26Z</dcterms:created>
  <dcterms:modified xsi:type="dcterms:W3CDTF">2026-03-26T00:57:26Z</dcterms:modified>
  <dc:subject>2026-2032年全球与中国清洁能量饮料行业现状调研及前景趋势分析报告</dc:subject>
  <dc:title>2026-2032年全球与中国清洁能量饮料行业现状调研及前景趋势分析报告</dc:title>
  <cp:keywords>2026-2032年全球与中国清洁能量饮料行业现状调研及前景趋势分析报告</cp:keywords>
  <dc:description>2026-2032年全球与中国清洁能量饮料行业现状调研及前景趋势分析报告</dc:description>
</cp:coreProperties>
</file>