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89fdfcf6848e6" w:history="1">
              <w:r>
                <w:rPr>
                  <w:rStyle w:val="Hyperlink"/>
                </w:rPr>
                <w:t>中国饼干市场调研与发展趋势预测报告（2025年）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89fdfcf6848e6" w:history="1">
              <w:r>
                <w:rPr>
                  <w:rStyle w:val="Hyperlink"/>
                </w:rPr>
                <w:t>中国饼干市场调研与发展趋势预测报告（2025年）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89fdfcf6848e6" w:history="1">
                <w:r>
                  <w:rPr>
                    <w:rStyle w:val="Hyperlink"/>
                  </w:rPr>
                  <w:t>https://www.20087.com/M_ShiPinYinLiao/19/BingGanDeFaZhanQianJing.html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全球广受欢迎的零食，其市场持续增长，部分原因在于消费者对方便快捷食品的需求增加。近年来，随着健康意识的提升，饼干行业开始转向更健康的配料，如全谷物、纤维、坚果和种子，以及减少糖分和添加剂。同时，个性化和定制化趋势也推动了小批量、手工制作饼干的兴起，满足消费者对独特口味和高品质的追求。</w:t>
      </w:r>
      <w:r>
        <w:rPr>
          <w:rFonts w:hint="eastAsia"/>
        </w:rPr>
        <w:br/>
      </w:r>
      <w:r>
        <w:rPr>
          <w:rFonts w:hint="eastAsia"/>
        </w:rPr>
        <w:t>　　未来，饼干市场将更加注重功能性成分和可持续性。随着消费者对功能性食品的兴趣增加，含有益生元、益生菌、抗氧化剂等成分的饼干将更受欢迎。同时，使用环保包装和可持续采购的原料将成为行业标准，以响应全球对减少塑料使用和提高供应链透明度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89fdfcf6848e6" w:history="1">
        <w:r>
          <w:rPr>
            <w:rStyle w:val="Hyperlink"/>
          </w:rPr>
          <w:t>中国饼干市场调研与发展趋势预测报告（2025年）</w:t>
        </w:r>
      </w:hyperlink>
      <w:r>
        <w:rPr>
          <w:rFonts w:hint="eastAsia"/>
        </w:rPr>
        <w:t>》依托多年行业监测数据，结合饼干行业现状与未来前景，系统分析了饼干市场需求、市场规模、产业链结构、价格机制及细分市场特征。报告对饼干市场前景进行了客观评估，预测了饼干行业发展趋势，并详细解读了品牌竞争格局、市场集中度及重点企业的运营表现。此外，报告通过SWOT分析识别了饼干行业机遇与潜在风险，为投资者和决策者提供了科学、规范的战略建议，助力把握饼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烘焙食品及饼干相关概述</w:t>
      </w:r>
      <w:r>
        <w:rPr>
          <w:rFonts w:hint="eastAsia"/>
        </w:rPr>
        <w:br/>
      </w:r>
      <w:r>
        <w:rPr>
          <w:rFonts w:hint="eastAsia"/>
        </w:rPr>
        <w:t>　　第一节 烘焙食品基本介绍</w:t>
      </w:r>
      <w:r>
        <w:rPr>
          <w:rFonts w:hint="eastAsia"/>
        </w:rPr>
        <w:br/>
      </w:r>
      <w:r>
        <w:rPr>
          <w:rFonts w:hint="eastAsia"/>
        </w:rPr>
        <w:t>　　　　一、焙烤食品的概念与特点</w:t>
      </w:r>
      <w:r>
        <w:rPr>
          <w:rFonts w:hint="eastAsia"/>
        </w:rPr>
        <w:br/>
      </w:r>
      <w:r>
        <w:rPr>
          <w:rFonts w:hint="eastAsia"/>
        </w:rPr>
        <w:t>　　　　二、焙烤食品的分类</w:t>
      </w:r>
      <w:r>
        <w:rPr>
          <w:rFonts w:hint="eastAsia"/>
        </w:rPr>
        <w:br/>
      </w:r>
      <w:r>
        <w:rPr>
          <w:rFonts w:hint="eastAsia"/>
        </w:rPr>
        <w:t>　　　　三、烘焙食品在饮食行业的地位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四、烘焙食品的制作工艺</w:t>
      </w:r>
      <w:r>
        <w:rPr>
          <w:rFonts w:hint="eastAsia"/>
        </w:rPr>
        <w:br/>
      </w:r>
      <w:r>
        <w:rPr>
          <w:rFonts w:hint="eastAsia"/>
        </w:rPr>
        <w:t>　　第二节 饼干</w:t>
      </w:r>
      <w:r>
        <w:rPr>
          <w:rFonts w:hint="eastAsia"/>
        </w:rPr>
        <w:br/>
      </w:r>
      <w:r>
        <w:rPr>
          <w:rFonts w:hint="eastAsia"/>
        </w:rPr>
        <w:t>　　　　一、饼干成分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第三节 饼干指标分析</w:t>
      </w:r>
      <w:r>
        <w:rPr>
          <w:rFonts w:hint="eastAsia"/>
        </w:rPr>
        <w:br/>
      </w:r>
      <w:r>
        <w:rPr>
          <w:rFonts w:hint="eastAsia"/>
        </w:rPr>
        <w:t>　　　　一、微生物指标</w:t>
      </w:r>
      <w:r>
        <w:rPr>
          <w:rFonts w:hint="eastAsia"/>
        </w:rPr>
        <w:br/>
      </w:r>
      <w:r>
        <w:rPr>
          <w:rFonts w:hint="eastAsia"/>
        </w:rPr>
        <w:t>　　　　二、防腐剂（山梨酸、苯甲酸）</w:t>
      </w:r>
      <w:r>
        <w:rPr>
          <w:rFonts w:hint="eastAsia"/>
        </w:rPr>
        <w:br/>
      </w:r>
      <w:r>
        <w:rPr>
          <w:rFonts w:hint="eastAsia"/>
        </w:rPr>
        <w:t>　　　　三、理化指标</w:t>
      </w:r>
      <w:r>
        <w:rPr>
          <w:rFonts w:hint="eastAsia"/>
        </w:rPr>
        <w:br/>
      </w:r>
      <w:r>
        <w:rPr>
          <w:rFonts w:hint="eastAsia"/>
        </w:rPr>
        <w:t>　　　　四、标签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2024-2025年中国焙烤食品产业发展综述</w:t>
      </w:r>
      <w:r>
        <w:rPr>
          <w:rFonts w:hint="eastAsia"/>
        </w:rPr>
        <w:br/>
      </w:r>
      <w:r>
        <w:rPr>
          <w:rFonts w:hint="eastAsia"/>
        </w:rPr>
        <w:t>　　第一节 2024-2025年国外焙烤食品业发展态势分析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一、国际上烘焙食品行业的发展水平及技术发展态势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t>　　第二节 中国焙烤食品行业发展综况</w:t>
      </w:r>
      <w:r>
        <w:rPr>
          <w:rFonts w:hint="eastAsia"/>
        </w:rPr>
        <w:br/>
      </w:r>
      <w:r>
        <w:rPr>
          <w:rFonts w:hint="eastAsia"/>
        </w:rPr>
        <w:t>　　　　一、中国焙烤食品行业新概念快速涌现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二、中国传统焙烤食品行业分析</w:t>
      </w:r>
      <w:r>
        <w:rPr>
          <w:rFonts w:hint="eastAsia"/>
        </w:rPr>
        <w:br/>
      </w:r>
      <w:r>
        <w:rPr>
          <w:rFonts w:hint="eastAsia"/>
        </w:rPr>
        <w:t>　　　　三、中国低能量焙烤食品的开发分析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四、中国焙烤食品市场企业动态回顾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第三节 2024-2025年我国焙烤业的发展问题分析</w:t>
      </w:r>
      <w:r>
        <w:rPr>
          <w:rFonts w:hint="eastAsia"/>
        </w:rPr>
        <w:br/>
      </w:r>
      <w:r>
        <w:rPr>
          <w:rFonts w:hint="eastAsia"/>
        </w:rPr>
        <w:t>　　　　一、我国食品产业的五大战略瓶颈</w:t>
      </w:r>
      <w:r>
        <w:rPr>
          <w:rFonts w:hint="eastAsia"/>
        </w:rPr>
        <w:br/>
      </w:r>
      <w:r>
        <w:rPr>
          <w:rFonts w:hint="eastAsia"/>
        </w:rPr>
        <w:t>　　　　二、近年来我国焙烤业存在的问题</w:t>
      </w:r>
      <w:r>
        <w:rPr>
          <w:rFonts w:hint="eastAsia"/>
        </w:rPr>
        <w:br/>
      </w:r>
      <w:r>
        <w:rPr>
          <w:rFonts w:hint="eastAsia"/>
        </w:rPr>
        <w:t>　　　　三、我国焙烤企业的区域品牌面临的问题</w:t>
      </w:r>
      <w:r>
        <w:rPr>
          <w:rFonts w:hint="eastAsia"/>
        </w:rPr>
        <w:br/>
      </w:r>
      <w:r>
        <w:rPr>
          <w:rFonts w:hint="eastAsia"/>
        </w:rPr>
        <w:t>　　第四节 2024-2025年中国焙烤食品行业的市场现状分析</w:t>
      </w:r>
      <w:r>
        <w:rPr>
          <w:rFonts w:hint="eastAsia"/>
        </w:rPr>
        <w:br/>
      </w:r>
      <w:r>
        <w:rPr>
          <w:rFonts w:hint="eastAsia"/>
        </w:rPr>
        <w:t>　　　　一、食品企业发展必备三大理念</w:t>
      </w:r>
      <w:r>
        <w:rPr>
          <w:rFonts w:hint="eastAsia"/>
        </w:rPr>
        <w:br/>
      </w:r>
      <w:r>
        <w:rPr>
          <w:rFonts w:hint="eastAsia"/>
        </w:rPr>
        <w:t>　　　　　　1、食品企业缺乏好的理念容易出现的问题</w:t>
      </w:r>
      <w:r>
        <w:rPr>
          <w:rFonts w:hint="eastAsia"/>
        </w:rPr>
        <w:br/>
      </w:r>
      <w:r>
        <w:rPr>
          <w:rFonts w:hint="eastAsia"/>
        </w:rPr>
        <w:t>　　　　　　2、建设特色品牌的理念是食品企业生存的基础</w:t>
      </w:r>
      <w:r>
        <w:rPr>
          <w:rFonts w:hint="eastAsia"/>
        </w:rPr>
        <w:br/>
      </w:r>
      <w:r>
        <w:rPr>
          <w:rFonts w:hint="eastAsia"/>
        </w:rPr>
        <w:t>　　　　　　3、整合资源是食品企业凸显特色、健康的中心</w:t>
      </w:r>
      <w:r>
        <w:rPr>
          <w:rFonts w:hint="eastAsia"/>
        </w:rPr>
        <w:br/>
      </w:r>
      <w:r>
        <w:rPr>
          <w:rFonts w:hint="eastAsia"/>
        </w:rPr>
        <w:t>　　　　　　4、用好人才是食品企业做大做强的关键</w:t>
      </w:r>
      <w:r>
        <w:rPr>
          <w:rFonts w:hint="eastAsia"/>
        </w:rPr>
        <w:br/>
      </w:r>
      <w:r>
        <w:rPr>
          <w:rFonts w:hint="eastAsia"/>
        </w:rPr>
        <w:t>　　　　二、我国焙烤食品业的发展路径选择</w:t>
      </w:r>
      <w:r>
        <w:rPr>
          <w:rFonts w:hint="eastAsia"/>
        </w:rPr>
        <w:br/>
      </w:r>
      <w:r>
        <w:rPr>
          <w:rFonts w:hint="eastAsia"/>
        </w:rPr>
        <w:t>　　　　　　1、多样化之路</w:t>
      </w:r>
      <w:r>
        <w:rPr>
          <w:rFonts w:hint="eastAsia"/>
        </w:rPr>
        <w:br/>
      </w:r>
      <w:r>
        <w:rPr>
          <w:rFonts w:hint="eastAsia"/>
        </w:rPr>
        <w:t>　　　　　　2、术业有专攻</w:t>
      </w:r>
      <w:r>
        <w:rPr>
          <w:rFonts w:hint="eastAsia"/>
        </w:rPr>
        <w:br/>
      </w:r>
      <w:r>
        <w:rPr>
          <w:rFonts w:hint="eastAsia"/>
        </w:rPr>
        <w:t>　　　　　　3、产业大整合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2024-2025年世界饼干行业分析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2024-2025年世界饼干品牌主要国家分析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2025-2031年世界饼干行业新趋势探析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2024-2025年中国饼干市场社会环境分析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中国饼干市场分析剖析</w:t>
      </w:r>
      <w:r>
        <w:rPr>
          <w:rFonts w:hint="eastAsia"/>
        </w:rPr>
        <w:br/>
      </w:r>
      <w:r>
        <w:rPr>
          <w:rFonts w:hint="eastAsia"/>
        </w:rPr>
        <w:t>　　第一节 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第二节 中国饼干市场现状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第三节 中国饼干重点区域市场分析</w:t>
      </w:r>
      <w:r>
        <w:rPr>
          <w:rFonts w:hint="eastAsia"/>
        </w:rPr>
        <w:br/>
      </w:r>
      <w:r>
        <w:rPr>
          <w:rFonts w:hint="eastAsia"/>
        </w:rPr>
        <w:t>　　　　一、河南饼干业亟待打造中高端品牌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三、辽宁西部地区饼干市场概况</w:t>
      </w:r>
      <w:r>
        <w:rPr>
          <w:rFonts w:hint="eastAsia"/>
        </w:rPr>
        <w:br/>
      </w:r>
      <w:r>
        <w:rPr>
          <w:rFonts w:hint="eastAsia"/>
        </w:rPr>
        <w:t>　　第四节 中国饼干行业热点问题探讨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2024-2025年中国饼干制造行业数据监测分析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2024-2025年中国饼干制造行业规模分析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2025年中国饼干制造行业结构分析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2024-2025年中国饼干制造行业产值分析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2024-2025年中国饼干制造行业成本费用分析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2024-2025年中国饼干制造行业盈利能力分析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一、2025年饼干产量数据分析</w:t>
      </w:r>
      <w:r>
        <w:rPr>
          <w:rFonts w:hint="eastAsia"/>
        </w:rPr>
        <w:br/>
      </w:r>
      <w:r>
        <w:rPr>
          <w:rFonts w:hint="eastAsia"/>
        </w:rPr>
        <w:t>　　　　二、2025年饼干重点省市数据分析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二、2025年饼干重点省市数据分析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2025年中国饼干产量增长性分析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中国饼干食品行业分析全面剖析</w:t>
      </w:r>
      <w:r>
        <w:rPr>
          <w:rFonts w:hint="eastAsia"/>
        </w:rPr>
        <w:br/>
      </w:r>
      <w:r>
        <w:rPr>
          <w:rFonts w:hint="eastAsia"/>
        </w:rPr>
        <w:t>　　第一节 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三、中低档产品市场分析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第三节 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二、女性成为主要消费群体</w:t>
      </w:r>
      <w:r>
        <w:rPr>
          <w:rFonts w:hint="eastAsia"/>
        </w:rPr>
        <w:br/>
      </w:r>
      <w:r>
        <w:rPr>
          <w:rFonts w:hint="eastAsia"/>
        </w:rPr>
        <w:t>　　　　三、低脂健康产品成市场主流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中国饼干市场价格分析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中国饼干市场营销解析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中国甜饼干进出口数据统计情况</w:t>
      </w:r>
      <w:r>
        <w:rPr>
          <w:rFonts w:hint="eastAsia"/>
        </w:rPr>
        <w:br/>
      </w:r>
      <w:r>
        <w:rPr>
          <w:rFonts w:hint="eastAsia"/>
        </w:rPr>
        <w:t>　　　　一、甜饼干进出口数量分析</w:t>
      </w:r>
      <w:r>
        <w:rPr>
          <w:rFonts w:hint="eastAsia"/>
        </w:rPr>
        <w:br/>
      </w:r>
      <w:r>
        <w:rPr>
          <w:rFonts w:hint="eastAsia"/>
        </w:rPr>
        <w:t>　　　　二、甜饼干进出口金额分析</w:t>
      </w:r>
      <w:r>
        <w:rPr>
          <w:rFonts w:hint="eastAsia"/>
        </w:rPr>
        <w:br/>
      </w:r>
      <w:r>
        <w:rPr>
          <w:rFonts w:hint="eastAsia"/>
        </w:rPr>
        <w:t>　　　　三、甜饼干进出口国家及地区分析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中国华夫饼干及圣餐饼进出口数据统计情况</w:t>
      </w:r>
      <w:r>
        <w:rPr>
          <w:rFonts w:hint="eastAsia"/>
        </w:rPr>
        <w:br/>
      </w:r>
      <w:r>
        <w:rPr>
          <w:rFonts w:hint="eastAsia"/>
        </w:rPr>
        <w:t>　　　　一、华夫饼干及圣餐饼进出口数量分析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　　二、华夫饼干及圣餐饼进出口金额分析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　　三、华夫饼干及圣餐饼进出口国家及地区分析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2024-2025年中国饼干食品市场消费情况调查分析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五、消费者对饼干口感喜好占比</w:t>
      </w:r>
      <w:r>
        <w:rPr>
          <w:rFonts w:hint="eastAsia"/>
        </w:rPr>
        <w:br/>
      </w:r>
      <w:r>
        <w:rPr>
          <w:rFonts w:hint="eastAsia"/>
        </w:rPr>
        <w:t>　　　　六、消费者对饼干营养选择方面调查分析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刺激消费者购买饼干食品的因素调查分析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中国饼干市场透析</w:t>
      </w:r>
      <w:r>
        <w:rPr>
          <w:rFonts w:hint="eastAsia"/>
        </w:rPr>
        <w:br/>
      </w:r>
      <w:r>
        <w:rPr>
          <w:rFonts w:hint="eastAsia"/>
        </w:rPr>
        <w:t>　　第一节 中国饼干行业竞争总况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中国饼干食品集中度分析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中国饼干品牌分析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2025-2031年中国饼干行业竞争趋势分析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徐州汉皇食品集团公司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2024-2025年中国焙烤食品原料及辅料市场分析点评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一、饼干设备未来发展趋势</w:t>
      </w:r>
      <w:r>
        <w:rPr>
          <w:rFonts w:hint="eastAsia"/>
        </w:rPr>
        <w:br/>
      </w:r>
      <w:r>
        <w:rPr>
          <w:rFonts w:hint="eastAsia"/>
        </w:rPr>
        <w:t>　　　　二、饼干二线品牌企业发展思路</w:t>
      </w:r>
      <w:r>
        <w:rPr>
          <w:rFonts w:hint="eastAsia"/>
        </w:rPr>
        <w:br/>
      </w:r>
      <w:r>
        <w:rPr>
          <w:rFonts w:hint="eastAsia"/>
        </w:rPr>
        <w:t>　　第三节 2025-2031年中国饼干行业市场预测分析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2025-2031年中国饼干行业投资前景预测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2025-2031年中国饼干市场投资环境分析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2024-2025年我国饼干制造行业主要盈利指标增长趋势图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2024-2025年我国饼干产量变化图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2024-2025年我国饼干重点省市产量对比图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2025年我国饼干重点省市产量及增长率统计表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2024-2025年中国甜饼干进出口数量分析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2024-2025年中国甜饼干进出口金额分析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2024-2025年中国甜饼干进出口平均单价分析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2024-2025年中国甜饼干进出口国家及地区分析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2024-2025年中国华夫饼干及圣餐饼进出口数量分析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2024-2025年中国华夫饼干及圣餐饼进出口平均单价分析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2025-2031年中国饼干食品产量预测分析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2025-2031年中国饼干食品进出口预测分析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89fdfcf6848e6" w:history="1">
        <w:r>
          <w:rPr>
            <w:rStyle w:val="Hyperlink"/>
          </w:rPr>
          <w:t>中国饼干市场调研与发展趋势预测报告（2025年）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89fdfcf6848e6" w:history="1">
        <w:r>
          <w:rPr>
            <w:rStyle w:val="Hyperlink"/>
          </w:rPr>
          <w:t>https://www.20087.com/M_ShiPinYinLiao/19/BingGanDeFaZhanQianJing.html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6786d6aed477c" w:history="1">
      <w:r>
        <w:rPr>
          <w:rStyle w:val="Hyperlink"/>
        </w:rPr>
        <w:t>中国饼干市场调研与发展趋势预测报告（2025年）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BingGanDeFaZhanQianJing.html" TargetMode="External" Id="Rbce89fdfcf68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BingGanDeFaZhanQianJing.html" TargetMode="External" Id="R7916786d6aed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2025-04-02T01:20:00Z</dcterms:created>
  <dcterms:modified xsi:type="dcterms:W3CDTF">2025-04-02T02:20:00Z</dcterms:modified>
  <dc:subject>中国饼干市场调研与发展趋势预测报告（2025年）</dc:subject>
  <dc:title>中国饼干市场调研与发展趋势预测报告（2025年）</dc:title>
  <cp:keywords>中国饼干市场调研与发展趋势预测报告（2025年）</cp:keywords>
  <dc:description>中国饼干市场调研与发展趋势预测报告（2025年）</dc:description>
</cp:coreProperties>
</file>