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407e212f54373" w:history="1">
              <w:r>
                <w:rPr>
                  <w:rStyle w:val="Hyperlink"/>
                </w:rPr>
                <w:t>2024-2030年中国柠檬行业现状调研分析及发展趋势研究报告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407e212f54373" w:history="1">
              <w:r>
                <w:rPr>
                  <w:rStyle w:val="Hyperlink"/>
                </w:rPr>
                <w:t>2024-2030年中国柠檬行业现状调研分析及发展趋势研究报告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407e212f54373" w:history="1">
                <w:r>
                  <w:rPr>
                    <w:rStyle w:val="Hyperlink"/>
                  </w:rPr>
                  <w:t>https://www.20087.com/0/72/NingMengDeXianZhuangHeFaZhanQuSh.html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是一种常见的水果，因其丰富的维生素C和独特的酸味，在全球范围内受到广泛喜爱。近年来，随着消费者对健康生活方式的追求，柠檬的市场需求持续增长，特别是在饮料、烹饪和天然护肤品等领域。同时，柠檬也被用于提取柠檬精油，广泛应用于香水、清洁剂和药物中。</w:t>
      </w:r>
      <w:r>
        <w:rPr>
          <w:rFonts w:hint="eastAsia"/>
        </w:rPr>
        <w:br/>
      </w:r>
      <w:r>
        <w:rPr>
          <w:rFonts w:hint="eastAsia"/>
        </w:rPr>
        <w:t>　　未来，柠檬产业将更加注重品种改良和深加工产品的开发。品种改良方面，将通过育种技术培育出更耐病虫害、适应不同气候条件的柠檬品种，以提高产量和品质。深加工产品方面，将开发更多高附加值的柠檬衍生品，如功能性食品、保健品和生物活性成分，以满足市场对健康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b407e212f54373" w:history="1">
        <w:r>
          <w:rPr>
            <w:rStyle w:val="Hyperlink"/>
          </w:rPr>
          <w:t>2024-2030年中国柠檬行业现状调研分析及发展趋势研究报告</w:t>
        </w:r>
      </w:hyperlink>
      <w:r>
        <w:rPr>
          <w:rFonts w:hint="eastAsia"/>
        </w:rPr>
        <w:t>基于科学的市场调研和数据分析，全面剖析了柠檬行业现状、市场需求及市场规模。柠檬报告探讨了柠檬产业链结构，细分市场的特点，并分析了柠檬市场前景及发展趋势。通过科学预测，揭示了柠檬行业未来的增长潜力。同时，柠檬报告还对重点企业进行了研究，评估了各大品牌在市场竞争中的地位，以及行业集中度的变化。柠檬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全球水果及深加工行业经济环境分析</w:t>
      </w:r>
      <w:r>
        <w:rPr>
          <w:rFonts w:hint="eastAsia"/>
        </w:rPr>
        <w:br/>
      </w:r>
      <w:r>
        <w:rPr>
          <w:rFonts w:hint="eastAsia"/>
        </w:rPr>
        <w:t>　　第一节 宏观市场环境分析</w:t>
      </w:r>
      <w:r>
        <w:rPr>
          <w:rFonts w:hint="eastAsia"/>
        </w:rPr>
        <w:br/>
      </w:r>
      <w:r>
        <w:rPr>
          <w:rFonts w:hint="eastAsia"/>
        </w:rPr>
        <w:t>　　　　一、国际市场现状</w:t>
      </w:r>
      <w:r>
        <w:rPr>
          <w:rFonts w:hint="eastAsia"/>
        </w:rPr>
        <w:br/>
      </w:r>
      <w:r>
        <w:rPr>
          <w:rFonts w:hint="eastAsia"/>
        </w:rPr>
        <w:t>　　　　二、国际市场需求结构</w:t>
      </w:r>
      <w:r>
        <w:rPr>
          <w:rFonts w:hint="eastAsia"/>
        </w:rPr>
        <w:br/>
      </w:r>
      <w:r>
        <w:rPr>
          <w:rFonts w:hint="eastAsia"/>
        </w:rPr>
        <w:t>　　　　三、国内市场现状</w:t>
      </w:r>
      <w:r>
        <w:rPr>
          <w:rFonts w:hint="eastAsia"/>
        </w:rPr>
        <w:br/>
      </w:r>
      <w:r>
        <w:rPr>
          <w:rFonts w:hint="eastAsia"/>
        </w:rPr>
        <w:t>　　　　四、国内市场需求结构</w:t>
      </w:r>
      <w:r>
        <w:rPr>
          <w:rFonts w:hint="eastAsia"/>
        </w:rPr>
        <w:br/>
      </w:r>
      <w:r>
        <w:rPr>
          <w:rFonts w:hint="eastAsia"/>
        </w:rPr>
        <w:t>　　第二节 后金融危机时代国内外经济环境分析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柠檬概述</w:t>
      </w:r>
      <w:r>
        <w:rPr>
          <w:rFonts w:hint="eastAsia"/>
        </w:rPr>
        <w:br/>
      </w:r>
      <w:r>
        <w:rPr>
          <w:rFonts w:hint="eastAsia"/>
        </w:rPr>
        <w:t>　　第一节 产品链分析</w:t>
      </w:r>
      <w:r>
        <w:rPr>
          <w:rFonts w:hint="eastAsia"/>
        </w:rPr>
        <w:br/>
      </w:r>
      <w:r>
        <w:rPr>
          <w:rFonts w:hint="eastAsia"/>
        </w:rPr>
        <w:t>　　　　一、供应链模型分析</w:t>
      </w:r>
      <w:r>
        <w:rPr>
          <w:rFonts w:hint="eastAsia"/>
        </w:rPr>
        <w:br/>
      </w:r>
      <w:r>
        <w:rPr>
          <w:rFonts w:hint="eastAsia"/>
        </w:rPr>
        <w:t>　　　　二、产品生产主要配套设施</w:t>
      </w:r>
      <w:r>
        <w:rPr>
          <w:rFonts w:hint="eastAsia"/>
        </w:rPr>
        <w:br/>
      </w:r>
      <w:r>
        <w:rPr>
          <w:rFonts w:hint="eastAsia"/>
        </w:rPr>
        <w:t>　　第二节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国内外柠檬市场情况分析</w:t>
      </w:r>
      <w:r>
        <w:rPr>
          <w:rFonts w:hint="eastAsia"/>
        </w:rPr>
        <w:br/>
      </w:r>
      <w:r>
        <w:rPr>
          <w:rFonts w:hint="eastAsia"/>
        </w:rPr>
        <w:t>　　第一节 柠檬及其产销状况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二、2019-2024年销量分析</w:t>
      </w:r>
      <w:r>
        <w:rPr>
          <w:rFonts w:hint="eastAsia"/>
        </w:rPr>
        <w:br/>
      </w:r>
      <w:r>
        <w:rPr>
          <w:rFonts w:hint="eastAsia"/>
        </w:rPr>
        <w:t>　　　　三、2024-2030年产品产销量预测</w:t>
      </w:r>
      <w:r>
        <w:rPr>
          <w:rFonts w:hint="eastAsia"/>
        </w:rPr>
        <w:br/>
      </w:r>
      <w:r>
        <w:rPr>
          <w:rFonts w:hint="eastAsia"/>
        </w:rPr>
        <w:t>　　第二节 柠檬及其进出口市场分析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三、进出口结构分析</w:t>
      </w:r>
      <w:r>
        <w:rPr>
          <w:rFonts w:hint="eastAsia"/>
        </w:rPr>
        <w:br/>
      </w:r>
      <w:r>
        <w:rPr>
          <w:rFonts w:hint="eastAsia"/>
        </w:rPr>
        <w:t>　　　　四、2024-2030年进出口发展趋势预测</w:t>
      </w:r>
      <w:r>
        <w:rPr>
          <w:rFonts w:hint="eastAsia"/>
        </w:rPr>
        <w:br/>
      </w:r>
      <w:r>
        <w:rPr>
          <w:rFonts w:hint="eastAsia"/>
        </w:rPr>
        <w:t>　　第三节 2024-2030年国内外产品产出情况线性模型预测</w:t>
      </w:r>
      <w:r>
        <w:rPr>
          <w:rFonts w:hint="eastAsia"/>
        </w:rPr>
        <w:br/>
      </w:r>
      <w:r>
        <w:rPr>
          <w:rFonts w:hint="eastAsia"/>
        </w:rPr>
        <w:t>　　　　一、国内柠檬产量预测</w:t>
      </w:r>
      <w:r>
        <w:rPr>
          <w:rFonts w:hint="eastAsia"/>
        </w:rPr>
        <w:br/>
      </w:r>
      <w:r>
        <w:rPr>
          <w:rFonts w:hint="eastAsia"/>
        </w:rPr>
        <w:t>　　　　二、国内柠檬销量预测</w:t>
      </w:r>
      <w:r>
        <w:rPr>
          <w:rFonts w:hint="eastAsia"/>
        </w:rPr>
        <w:br/>
      </w:r>
      <w:r>
        <w:rPr>
          <w:rFonts w:hint="eastAsia"/>
        </w:rPr>
        <w:t>　　　　三、国外柠檬产量预测</w:t>
      </w:r>
      <w:r>
        <w:rPr>
          <w:rFonts w:hint="eastAsia"/>
        </w:rPr>
        <w:br/>
      </w:r>
      <w:r>
        <w:rPr>
          <w:rFonts w:hint="eastAsia"/>
        </w:rPr>
        <w:t>　　　　四、国外柠檬销量预测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国内外柠檬价格水平及其变动趋势分析</w:t>
      </w:r>
      <w:r>
        <w:rPr>
          <w:rFonts w:hint="eastAsia"/>
        </w:rPr>
        <w:br/>
      </w:r>
      <w:r>
        <w:rPr>
          <w:rFonts w:hint="eastAsia"/>
        </w:rPr>
        <w:t>　　第一节 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一、2019-2024年国内产品价格水平</w:t>
      </w:r>
      <w:r>
        <w:rPr>
          <w:rFonts w:hint="eastAsia"/>
        </w:rPr>
        <w:br/>
      </w:r>
      <w:r>
        <w:rPr>
          <w:rFonts w:hint="eastAsia"/>
        </w:rPr>
        <w:t>　　　　二、2024-2030年国内产品价格变动趋势预测</w:t>
      </w:r>
      <w:r>
        <w:rPr>
          <w:rFonts w:hint="eastAsia"/>
        </w:rPr>
        <w:br/>
      </w:r>
      <w:r>
        <w:rPr>
          <w:rFonts w:hint="eastAsia"/>
        </w:rPr>
        <w:t>　　第二节 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一、2019-2024年国外产品价格水平</w:t>
      </w:r>
      <w:r>
        <w:rPr>
          <w:rFonts w:hint="eastAsia"/>
        </w:rPr>
        <w:br/>
      </w:r>
      <w:r>
        <w:rPr>
          <w:rFonts w:hint="eastAsia"/>
        </w:rPr>
        <w:t>　　　　二、2024-2030年国外产品价格变动趋势预测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国内外柠檬及其主要生产企业</w:t>
      </w:r>
      <w:r>
        <w:rPr>
          <w:rFonts w:hint="eastAsia"/>
        </w:rPr>
        <w:br/>
      </w:r>
      <w:r>
        <w:rPr>
          <w:rFonts w:hint="eastAsia"/>
        </w:rPr>
        <w:t>　　第一节 美国阿彻丹尼尔斯米德兰公司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第二节 安岳县绿峰柠檬产业有限责任公司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　　（一）资本结构分析</w:t>
      </w:r>
      <w:r>
        <w:rPr>
          <w:rFonts w:hint="eastAsia"/>
        </w:rPr>
        <w:br/>
      </w:r>
      <w:r>
        <w:rPr>
          <w:rFonts w:hint="eastAsia"/>
        </w:rPr>
        <w:t>　　　　　　（二）经营效率分析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（四）现金流量分析</w:t>
      </w:r>
      <w:r>
        <w:rPr>
          <w:rFonts w:hint="eastAsia"/>
        </w:rPr>
        <w:br/>
      </w:r>
      <w:r>
        <w:rPr>
          <w:rFonts w:hint="eastAsia"/>
        </w:rPr>
        <w:t>　　　　　　（五）偿债能力分析</w:t>
      </w:r>
      <w:r>
        <w:rPr>
          <w:rFonts w:hint="eastAsia"/>
        </w:rPr>
        <w:br/>
      </w:r>
      <w:r>
        <w:rPr>
          <w:rFonts w:hint="eastAsia"/>
        </w:rPr>
        <w:t>　　　　　　（六）投资收益分析</w:t>
      </w:r>
      <w:r>
        <w:rPr>
          <w:rFonts w:hint="eastAsia"/>
        </w:rPr>
        <w:br/>
      </w:r>
      <w:r>
        <w:rPr>
          <w:rFonts w:hint="eastAsia"/>
        </w:rPr>
        <w:t>　　　　　　（七）成长能力分析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四、企业投资经营策略分析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第三节 四川华通柠檬公司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　　（一）资本结构分析</w:t>
      </w:r>
      <w:r>
        <w:rPr>
          <w:rFonts w:hint="eastAsia"/>
        </w:rPr>
        <w:br/>
      </w:r>
      <w:r>
        <w:rPr>
          <w:rFonts w:hint="eastAsia"/>
        </w:rPr>
        <w:t>　　　　　　（二）经营效率分析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（四）现金流量分析</w:t>
      </w:r>
      <w:r>
        <w:rPr>
          <w:rFonts w:hint="eastAsia"/>
        </w:rPr>
        <w:br/>
      </w:r>
      <w:r>
        <w:rPr>
          <w:rFonts w:hint="eastAsia"/>
        </w:rPr>
        <w:t>　　　　　　（五）偿债能力分析</w:t>
      </w:r>
      <w:r>
        <w:rPr>
          <w:rFonts w:hint="eastAsia"/>
        </w:rPr>
        <w:br/>
      </w:r>
      <w:r>
        <w:rPr>
          <w:rFonts w:hint="eastAsia"/>
        </w:rPr>
        <w:t>　　　　　　（六）投资收益分析</w:t>
      </w:r>
      <w:r>
        <w:rPr>
          <w:rFonts w:hint="eastAsia"/>
        </w:rPr>
        <w:br/>
      </w:r>
      <w:r>
        <w:rPr>
          <w:rFonts w:hint="eastAsia"/>
        </w:rPr>
        <w:t>　　　　　　（七）成长能力分析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四、企业投资经营策略分析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柠檬产销渠道分析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柠檬国际竞争力比较研究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二、需要条件</w:t>
      </w:r>
      <w:r>
        <w:rPr>
          <w:rFonts w:hint="eastAsia"/>
        </w:rPr>
        <w:br/>
      </w:r>
      <w:r>
        <w:rPr>
          <w:rFonts w:hint="eastAsia"/>
        </w:rPr>
        <w:t>　　　　三、政府作用</w:t>
      </w:r>
      <w:r>
        <w:rPr>
          <w:rFonts w:hint="eastAsia"/>
        </w:rPr>
        <w:br/>
      </w:r>
      <w:r>
        <w:rPr>
          <w:rFonts w:hint="eastAsia"/>
        </w:rPr>
        <w:t>　　　　四、企业战略及竞争状态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柠檬上下游市场分析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一、上游原材料构成</w:t>
      </w:r>
      <w:r>
        <w:rPr>
          <w:rFonts w:hint="eastAsia"/>
        </w:rPr>
        <w:br/>
      </w:r>
      <w:r>
        <w:rPr>
          <w:rFonts w:hint="eastAsia"/>
        </w:rPr>
        <w:t>　　　　二、上游原材料最新市场动态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三、国内产销量情况</w:t>
      </w:r>
      <w:r>
        <w:rPr>
          <w:rFonts w:hint="eastAsia"/>
        </w:rPr>
        <w:br/>
      </w:r>
      <w:r>
        <w:rPr>
          <w:rFonts w:hint="eastAsia"/>
        </w:rPr>
        <w:t>　　第二节 原材料市场供应价格及供应量</w:t>
      </w:r>
      <w:r>
        <w:rPr>
          <w:rFonts w:hint="eastAsia"/>
        </w:rPr>
        <w:br/>
      </w:r>
      <w:r>
        <w:rPr>
          <w:rFonts w:hint="eastAsia"/>
        </w:rPr>
        <w:t>　　　　一、2019-2024年原材料价格状况</w:t>
      </w:r>
      <w:r>
        <w:rPr>
          <w:rFonts w:hint="eastAsia"/>
        </w:rPr>
        <w:br/>
      </w:r>
      <w:r>
        <w:rPr>
          <w:rFonts w:hint="eastAsia"/>
        </w:rPr>
        <w:t>　　　　二、2024-2030年主要原材料未来价格及供应情况预测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三、主要供应企业及供应量</w:t>
      </w:r>
      <w:r>
        <w:rPr>
          <w:rFonts w:hint="eastAsia"/>
        </w:rPr>
        <w:br/>
      </w:r>
      <w:r>
        <w:rPr>
          <w:rFonts w:hint="eastAsia"/>
        </w:rPr>
        <w:t>　　第三节 消费市场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二、2024-2030年国内外产品消费情况线性模型预测</w:t>
      </w:r>
      <w:r>
        <w:rPr>
          <w:rFonts w:hint="eastAsia"/>
        </w:rPr>
        <w:br/>
      </w:r>
      <w:r>
        <w:rPr>
          <w:rFonts w:hint="eastAsia"/>
        </w:rPr>
        <w:t>　　第四节 流通体制研究</w:t>
      </w:r>
      <w:r>
        <w:rPr>
          <w:rFonts w:hint="eastAsia"/>
        </w:rPr>
        <w:br/>
      </w:r>
      <w:r>
        <w:rPr>
          <w:rFonts w:hint="eastAsia"/>
        </w:rPr>
        <w:t>　　　　一、改革历程</w:t>
      </w:r>
      <w:r>
        <w:rPr>
          <w:rFonts w:hint="eastAsia"/>
        </w:rPr>
        <w:br/>
      </w:r>
      <w:r>
        <w:rPr>
          <w:rFonts w:hint="eastAsia"/>
        </w:rPr>
        <w:t>　　　　二、改革的成果分析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我国柠檬市场发展研究模型分析</w:t>
      </w:r>
      <w:r>
        <w:rPr>
          <w:rFonts w:hint="eastAsia"/>
        </w:rPr>
        <w:br/>
      </w:r>
      <w:r>
        <w:rPr>
          <w:rFonts w:hint="eastAsia"/>
        </w:rPr>
        <w:t>　　第一节 "波特五力模型"分析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2024-2030年中国柠檬市场预测</w:t>
      </w:r>
      <w:r>
        <w:rPr>
          <w:rFonts w:hint="eastAsia"/>
        </w:rPr>
        <w:br/>
      </w:r>
      <w:r>
        <w:rPr>
          <w:rFonts w:hint="eastAsia"/>
        </w:rPr>
        <w:t>　　第一节 市场盈利预测</w:t>
      </w:r>
      <w:r>
        <w:rPr>
          <w:rFonts w:hint="eastAsia"/>
        </w:rPr>
        <w:br/>
      </w:r>
      <w:r>
        <w:rPr>
          <w:rFonts w:hint="eastAsia"/>
        </w:rPr>
        <w:t>　　第二节 生产企业投资运作模式</w:t>
      </w:r>
      <w:r>
        <w:rPr>
          <w:rFonts w:hint="eastAsia"/>
        </w:rPr>
        <w:br/>
      </w:r>
      <w:r>
        <w:rPr>
          <w:rFonts w:hint="eastAsia"/>
        </w:rPr>
        <w:t>　　第三节 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宏观政策及环保规定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柠檬项目投资模式策略建议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第四节 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第五节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中智⋅林⋅　投资运作注意事项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五、企业配套管理体制注意事项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1：2019-2024年全球水果产量</w:t>
      </w:r>
      <w:r>
        <w:rPr>
          <w:rFonts w:hint="eastAsia"/>
        </w:rPr>
        <w:br/>
      </w:r>
      <w:r>
        <w:rPr>
          <w:rFonts w:hint="eastAsia"/>
        </w:rPr>
        <w:t>　　图表 2：全球水果及其深加工产品需求结构</w:t>
      </w:r>
      <w:r>
        <w:rPr>
          <w:rFonts w:hint="eastAsia"/>
        </w:rPr>
        <w:br/>
      </w:r>
      <w:r>
        <w:rPr>
          <w:rFonts w:hint="eastAsia"/>
        </w:rPr>
        <w:t>　　图表 3：2019-2024年中国水果产量</w:t>
      </w:r>
      <w:r>
        <w:rPr>
          <w:rFonts w:hint="eastAsia"/>
        </w:rPr>
        <w:br/>
      </w:r>
      <w:r>
        <w:rPr>
          <w:rFonts w:hint="eastAsia"/>
        </w:rPr>
        <w:t>　　图表 4：2019-2024年中国水果产量占全球比重</w:t>
      </w:r>
      <w:r>
        <w:rPr>
          <w:rFonts w:hint="eastAsia"/>
        </w:rPr>
        <w:br/>
      </w:r>
      <w:r>
        <w:rPr>
          <w:rFonts w:hint="eastAsia"/>
        </w:rPr>
        <w:t>　　图表 5：我国水果及其深加工产品需求结构</w:t>
      </w:r>
      <w:r>
        <w:rPr>
          <w:rFonts w:hint="eastAsia"/>
        </w:rPr>
        <w:br/>
      </w:r>
      <w:r>
        <w:rPr>
          <w:rFonts w:hint="eastAsia"/>
        </w:rPr>
        <w:t>　　图表 6：主要工业国家2024年经济增长数据</w:t>
      </w:r>
      <w:r>
        <w:rPr>
          <w:rFonts w:hint="eastAsia"/>
        </w:rPr>
        <w:br/>
      </w:r>
      <w:r>
        <w:rPr>
          <w:rFonts w:hint="eastAsia"/>
        </w:rPr>
        <w:t>　　图表 7：金砖四国2024年经济增长数据</w:t>
      </w:r>
      <w:r>
        <w:rPr>
          <w:rFonts w:hint="eastAsia"/>
        </w:rPr>
        <w:br/>
      </w:r>
      <w:r>
        <w:rPr>
          <w:rFonts w:hint="eastAsia"/>
        </w:rPr>
        <w:t>　　图表 8：2019-2024年中国GDP增长分析</w:t>
      </w:r>
      <w:r>
        <w:rPr>
          <w:rFonts w:hint="eastAsia"/>
        </w:rPr>
        <w:br/>
      </w:r>
      <w:r>
        <w:rPr>
          <w:rFonts w:hint="eastAsia"/>
        </w:rPr>
        <w:t>　　图表 9：2024年GDP分月及分季度统计</w:t>
      </w:r>
      <w:r>
        <w:rPr>
          <w:rFonts w:hint="eastAsia"/>
        </w:rPr>
        <w:br/>
      </w:r>
      <w:r>
        <w:rPr>
          <w:rFonts w:hint="eastAsia"/>
        </w:rPr>
        <w:t>　　图表 10：2024年CPI分月及分季度统计</w:t>
      </w:r>
      <w:r>
        <w:rPr>
          <w:rFonts w:hint="eastAsia"/>
        </w:rPr>
        <w:br/>
      </w:r>
      <w:r>
        <w:rPr>
          <w:rFonts w:hint="eastAsia"/>
        </w:rPr>
        <w:t>　　图表 11：2024年PPI分月及分季度统计</w:t>
      </w:r>
      <w:r>
        <w:rPr>
          <w:rFonts w:hint="eastAsia"/>
        </w:rPr>
        <w:br/>
      </w:r>
      <w:r>
        <w:rPr>
          <w:rFonts w:hint="eastAsia"/>
        </w:rPr>
        <w:t>　　图表 12：2024年PMI分月及分季度统计</w:t>
      </w:r>
      <w:r>
        <w:rPr>
          <w:rFonts w:hint="eastAsia"/>
        </w:rPr>
        <w:br/>
      </w:r>
      <w:r>
        <w:rPr>
          <w:rFonts w:hint="eastAsia"/>
        </w:rPr>
        <w:t>　　图表 13：2024年进出口分月及分季度统计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14：2024年进口分月及分季度统计</w:t>
      </w:r>
      <w:r>
        <w:rPr>
          <w:rFonts w:hint="eastAsia"/>
        </w:rPr>
        <w:br/>
      </w:r>
      <w:r>
        <w:rPr>
          <w:rFonts w:hint="eastAsia"/>
        </w:rPr>
        <w:t>　　图表 15：2024年出口分月及分季度统计</w:t>
      </w:r>
      <w:r>
        <w:rPr>
          <w:rFonts w:hint="eastAsia"/>
        </w:rPr>
        <w:br/>
      </w:r>
      <w:r>
        <w:rPr>
          <w:rFonts w:hint="eastAsia"/>
        </w:rPr>
        <w:t>　　图表 16：M0分月及分季度统计</w:t>
      </w:r>
      <w:r>
        <w:rPr>
          <w:rFonts w:hint="eastAsia"/>
        </w:rPr>
        <w:br/>
      </w:r>
      <w:r>
        <w:rPr>
          <w:rFonts w:hint="eastAsia"/>
        </w:rPr>
        <w:t>　　图表 17：2024年M1分月及分季度统计</w:t>
      </w:r>
      <w:r>
        <w:rPr>
          <w:rFonts w:hint="eastAsia"/>
        </w:rPr>
        <w:br/>
      </w:r>
      <w:r>
        <w:rPr>
          <w:rFonts w:hint="eastAsia"/>
        </w:rPr>
        <w:t>　　图表 18：2024年M2分月及分季度统计</w:t>
      </w:r>
      <w:r>
        <w:rPr>
          <w:rFonts w:hint="eastAsia"/>
        </w:rPr>
        <w:br/>
      </w:r>
      <w:r>
        <w:rPr>
          <w:rFonts w:hint="eastAsia"/>
        </w:rPr>
        <w:t>　　图表 19：2024年贷款分月及分季度统计</w:t>
      </w:r>
      <w:r>
        <w:rPr>
          <w:rFonts w:hint="eastAsia"/>
        </w:rPr>
        <w:br/>
      </w:r>
      <w:r>
        <w:rPr>
          <w:rFonts w:hint="eastAsia"/>
        </w:rPr>
        <w:t>　　图表 20：2024年存款分月及分季度统计</w:t>
      </w:r>
      <w:r>
        <w:rPr>
          <w:rFonts w:hint="eastAsia"/>
        </w:rPr>
        <w:br/>
      </w:r>
      <w:r>
        <w:rPr>
          <w:rFonts w:hint="eastAsia"/>
        </w:rPr>
        <w:t>　　图表 21：2024年外汇储备分月及分季度统计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22：2024年财政收入分月及分季度统计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23：2024年FDI分月及分季度统计</w:t>
      </w:r>
      <w:r>
        <w:rPr>
          <w:rFonts w:hint="eastAsia"/>
        </w:rPr>
        <w:br/>
      </w:r>
      <w:r>
        <w:rPr>
          <w:rFonts w:hint="eastAsia"/>
        </w:rPr>
        <w:t>　　图表 24：2024年固定资产投资分月及分季度统计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25：2024年消费品零售总额分月及分季度统计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26：2024年工业增加值分月及分季度统计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27：2024年用电量分月及分季度统计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28：2024年房价分月及分季度统计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407e212f54373" w:history="1">
        <w:r>
          <w:rPr>
            <w:rStyle w:val="Hyperlink"/>
          </w:rPr>
          <w:t>2024-2030年中国柠檬行业现状调研分析及发展趋势研究报告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407e212f54373" w:history="1">
        <w:r>
          <w:rPr>
            <w:rStyle w:val="Hyperlink"/>
          </w:rPr>
          <w:t>https://www.20087.com/0/72/NingMengDeXianZhuangHeFaZhanQuSh.html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87f83e0fb42c8" w:history="1">
      <w:r>
        <w:rPr>
          <w:rStyle w:val="Hyperlink"/>
        </w:rPr>
        <w:t>2024-2030年中国柠檬行业现状调研分析及发展趋势研究报告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ingMengDeXianZhuangHeFaZhanQuSh.html" TargetMode="External" Id="Rcdb407e212f5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ingMengDeXianZhuangHeFaZhanQuSh.html" TargetMode="External" Id="R83d87f83e0fb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2024-03-28T01:07:00Z</dcterms:created>
  <dcterms:modified xsi:type="dcterms:W3CDTF">2024-03-28T02:07:00Z</dcterms:modified>
  <dc:subject>2024-2030年中国柠檬行业现状调研分析及发展趋势研究报告</dc:subject>
  <dc:title>2024-2030年中国柠檬行业现状调研分析及发展趋势研究报告</dc:title>
  <cp:keywords>2024-2030年中国柠檬行业现状调研分析及发展趋势研究报告</cp:keywords>
  <dc:description>2024-2030年中国柠檬行业现状调研分析及发展趋势研究报告</dc:description>
</cp:coreProperties>
</file>