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8dd6d43324e85" w:history="1">
              <w:r>
                <w:rPr>
                  <w:rStyle w:val="Hyperlink"/>
                </w:rPr>
                <w:t>2025-2031年中国烟草零售业行业发展深度调研与未来前景分析报告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8dd6d43324e85" w:history="1">
              <w:r>
                <w:rPr>
                  <w:rStyle w:val="Hyperlink"/>
                </w:rPr>
                <w:t>2025-2031年中国烟草零售业行业发展深度调研与未来前景分析报告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8dd6d43324e85" w:history="1">
                <w:r>
                  <w:rPr>
                    <w:rStyle w:val="Hyperlink"/>
                  </w:rPr>
                  <w:t>https://www.20087.com/0/52/YanCaoLingShouYeHangYeFaZhanQian.html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零售业在全球范围内面临着前所未有的挑战，健康意识的提升和严格的控烟政策导致烟草销量持续下滑。然而，电子烟和其他新型烟草制品的兴起为行业带来了新的增长点。零售商通过多元化产品线和提升顾客体验，试图吸引并保留消费者。</w:t>
      </w:r>
      <w:r>
        <w:rPr>
          <w:rFonts w:hint="eastAsia"/>
        </w:rPr>
        <w:br/>
      </w:r>
      <w:r>
        <w:rPr>
          <w:rFonts w:hint="eastAsia"/>
        </w:rPr>
        <w:t>　　未来，烟草零售业将更加重视合规经营和非传统烟草产品的销售。随着电子烟和加热不燃烧烟草制品的监管趋严，合法合规成为零售商生存的关键。同时，健康替代品，如尼古丁口香糖和贴片，将占据更大市场份额。数字化转型，如在线销售和社交媒体营销，将成为零售商接触消费者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8dd6d43324e85" w:history="1">
        <w:r>
          <w:rPr>
            <w:rStyle w:val="Hyperlink"/>
          </w:rPr>
          <w:t>2025-2031年中国烟草零售业行业发展深度调研与未来前景分析报告</w:t>
        </w:r>
      </w:hyperlink>
      <w:r>
        <w:rPr>
          <w:rFonts w:hint="eastAsia"/>
        </w:rPr>
        <w:t>》基于详实数据，从市场规模、需求变化及价格动态等维度，全面解析了烟草零售业行业的现状与发展趋势，并对烟草零售业产业链各环节进行了系统性探讨。报告科学预测了烟草零售业行业未来发展方向，重点分析了烟草零售业技术现状及创新路径，同时聚焦烟草零售业重点企业的经营表现，评估了市场竞争格局、品牌影响力及市场集中度。通过对细分市场的深入研究及SWOT分析，报告揭示了烟草零售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2025年中国烟草零售行业发展环境分析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2025年中国零售百货业政策环境分析</w:t>
      </w:r>
      <w:r>
        <w:rPr>
          <w:rFonts w:hint="eastAsia"/>
        </w:rPr>
        <w:br/>
      </w:r>
      <w:r>
        <w:rPr>
          <w:rFonts w:hint="eastAsia"/>
        </w:rPr>
        <w:t>　　　　一、《零售商供应商公平交易管理办法》</w:t>
      </w:r>
      <w:r>
        <w:rPr>
          <w:rFonts w:hint="eastAsia"/>
        </w:rPr>
        <w:br/>
      </w:r>
      <w:r>
        <w:rPr>
          <w:rFonts w:hint="eastAsia"/>
        </w:rPr>
        <w:t>　　　　二、《全国商品市场体系建设纲要》</w:t>
      </w:r>
      <w:r>
        <w:rPr>
          <w:rFonts w:hint="eastAsia"/>
        </w:rPr>
        <w:br/>
      </w:r>
      <w:r>
        <w:rPr>
          <w:rFonts w:hint="eastAsia"/>
        </w:rPr>
        <w:t>　　　　三、新《商品条码管理办法》</w:t>
      </w:r>
      <w:r>
        <w:rPr>
          <w:rFonts w:hint="eastAsia"/>
        </w:rPr>
        <w:br/>
      </w:r>
      <w:r>
        <w:rPr>
          <w:rFonts w:hint="eastAsia"/>
        </w:rPr>
        <w:t>　　　　四、新《零售商品称重计量监督管理办法》</w:t>
      </w:r>
      <w:r>
        <w:rPr>
          <w:rFonts w:hint="eastAsia"/>
        </w:rPr>
        <w:br/>
      </w:r>
      <w:r>
        <w:rPr>
          <w:rFonts w:hint="eastAsia"/>
        </w:rPr>
        <w:t>　　　　五、烟草行业发展规划</w:t>
      </w:r>
      <w:r>
        <w:rPr>
          <w:rFonts w:hint="eastAsia"/>
        </w:rPr>
        <w:br/>
      </w:r>
      <w:r>
        <w:rPr>
          <w:rFonts w:hint="eastAsia"/>
        </w:rPr>
        <w:t>　　　　六、中国烟草税收政策分析</w:t>
      </w:r>
      <w:r>
        <w:rPr>
          <w:rFonts w:hint="eastAsia"/>
        </w:rPr>
        <w:br/>
      </w:r>
      <w:r>
        <w:rPr>
          <w:rFonts w:hint="eastAsia"/>
        </w:rPr>
        <w:t>　　第三节 2025年中国零售百货业社会环境分析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2025年中国零售业运行态势分析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2025年中国零售业的发展分析</w:t>
      </w:r>
      <w:r>
        <w:rPr>
          <w:rFonts w:hint="eastAsia"/>
        </w:rPr>
        <w:br/>
      </w:r>
      <w:r>
        <w:rPr>
          <w:rFonts w:hint="eastAsia"/>
        </w:rPr>
        <w:t>　　　　一、零售业发展潜力巨大</w:t>
      </w:r>
      <w:r>
        <w:rPr>
          <w:rFonts w:hint="eastAsia"/>
        </w:rPr>
        <w:br/>
      </w:r>
      <w:r>
        <w:rPr>
          <w:rFonts w:hint="eastAsia"/>
        </w:rPr>
        <w:t>　　　　二、零售业成本上升促使企业关注内生增长</w:t>
      </w:r>
      <w:r>
        <w:rPr>
          <w:rFonts w:hint="eastAsia"/>
        </w:rPr>
        <w:br/>
      </w:r>
      <w:r>
        <w:rPr>
          <w:rFonts w:hint="eastAsia"/>
        </w:rPr>
        <w:t>　　　　三、零售行业消费品市场进入新的发展时期</w:t>
      </w:r>
      <w:r>
        <w:rPr>
          <w:rFonts w:hint="eastAsia"/>
        </w:rPr>
        <w:br/>
      </w:r>
      <w:r>
        <w:rPr>
          <w:rFonts w:hint="eastAsia"/>
        </w:rPr>
        <w:t>　　　　四、国内零售企业开展分等定级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六、零售百货行业分析</w:t>
      </w:r>
      <w:r>
        <w:rPr>
          <w:rFonts w:hint="eastAsia"/>
        </w:rPr>
        <w:br/>
      </w:r>
      <w:r>
        <w:rPr>
          <w:rFonts w:hint="eastAsia"/>
        </w:rPr>
        <w:t>　　第二节 2025年中国零售业转型进入关键期</w:t>
      </w:r>
      <w:r>
        <w:rPr>
          <w:rFonts w:hint="eastAsia"/>
        </w:rPr>
        <w:br/>
      </w:r>
      <w:r>
        <w:rPr>
          <w:rFonts w:hint="eastAsia"/>
        </w:rPr>
        <w:t>　　　　一、品牌创造价值</w:t>
      </w:r>
      <w:r>
        <w:rPr>
          <w:rFonts w:hint="eastAsia"/>
        </w:rPr>
        <w:br/>
      </w:r>
      <w:r>
        <w:rPr>
          <w:rFonts w:hint="eastAsia"/>
        </w:rPr>
        <w:t>　　　　二、服务创造价值</w:t>
      </w:r>
      <w:r>
        <w:rPr>
          <w:rFonts w:hint="eastAsia"/>
        </w:rPr>
        <w:br/>
      </w:r>
      <w:r>
        <w:rPr>
          <w:rFonts w:hint="eastAsia"/>
        </w:rPr>
        <w:t>　　　　三、现代信用创造价值</w:t>
      </w:r>
      <w:r>
        <w:rPr>
          <w:rFonts w:hint="eastAsia"/>
        </w:rPr>
        <w:br/>
      </w:r>
      <w:r>
        <w:rPr>
          <w:rFonts w:hint="eastAsia"/>
        </w:rPr>
        <w:t>　　　　四、企业社会责任创造价值</w:t>
      </w:r>
      <w:r>
        <w:rPr>
          <w:rFonts w:hint="eastAsia"/>
        </w:rPr>
        <w:br/>
      </w:r>
      <w:r>
        <w:rPr>
          <w:rFonts w:hint="eastAsia"/>
        </w:rPr>
        <w:t>　　　　五、安全创造价值</w:t>
      </w:r>
      <w:r>
        <w:rPr>
          <w:rFonts w:hint="eastAsia"/>
        </w:rPr>
        <w:br/>
      </w:r>
      <w:r>
        <w:rPr>
          <w:rFonts w:hint="eastAsia"/>
        </w:rPr>
        <w:t>　　　　六、商业模式创造价值</w:t>
      </w:r>
      <w:r>
        <w:rPr>
          <w:rFonts w:hint="eastAsia"/>
        </w:rPr>
        <w:br/>
      </w:r>
      <w:r>
        <w:rPr>
          <w:rFonts w:hint="eastAsia"/>
        </w:rPr>
        <w:t>　　　　七、商业文化创造价值</w:t>
      </w:r>
      <w:r>
        <w:rPr>
          <w:rFonts w:hint="eastAsia"/>
        </w:rPr>
        <w:br/>
      </w:r>
      <w:r>
        <w:rPr>
          <w:rFonts w:hint="eastAsia"/>
        </w:rPr>
        <w:t>　　　　八、人力资本创造价值</w:t>
      </w:r>
      <w:r>
        <w:rPr>
          <w:rFonts w:hint="eastAsia"/>
        </w:rPr>
        <w:br/>
      </w:r>
      <w:r>
        <w:rPr>
          <w:rFonts w:hint="eastAsia"/>
        </w:rPr>
        <w:t>　　第三节 2025年中国零售企业五大问题分析</w:t>
      </w:r>
      <w:r>
        <w:rPr>
          <w:rFonts w:hint="eastAsia"/>
        </w:rPr>
        <w:br/>
      </w:r>
      <w:r>
        <w:rPr>
          <w:rFonts w:hint="eastAsia"/>
        </w:rPr>
        <w:t>　　　　一、连锁企业漠视品牌经营</w:t>
      </w:r>
      <w:r>
        <w:rPr>
          <w:rFonts w:hint="eastAsia"/>
        </w:rPr>
        <w:br/>
      </w:r>
      <w:r>
        <w:rPr>
          <w:rFonts w:hint="eastAsia"/>
        </w:rPr>
        <w:t>　　　　二、统一采购仅停留于理论</w:t>
      </w:r>
      <w:r>
        <w:rPr>
          <w:rFonts w:hint="eastAsia"/>
        </w:rPr>
        <w:br/>
      </w:r>
      <w:r>
        <w:rPr>
          <w:rFonts w:hint="eastAsia"/>
        </w:rPr>
        <w:t>　　　　三、末端优势难以体现</w:t>
      </w:r>
      <w:r>
        <w:rPr>
          <w:rFonts w:hint="eastAsia"/>
        </w:rPr>
        <w:br/>
      </w:r>
      <w:r>
        <w:rPr>
          <w:rFonts w:hint="eastAsia"/>
        </w:rPr>
        <w:t>　　　　四、定价和促销流于形式</w:t>
      </w:r>
      <w:r>
        <w:rPr>
          <w:rFonts w:hint="eastAsia"/>
        </w:rPr>
        <w:br/>
      </w:r>
      <w:r>
        <w:rPr>
          <w:rFonts w:hint="eastAsia"/>
        </w:rPr>
        <w:t>　　　　五、存货管理漏洞大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2025年中国烟草零售商户运行形势分析</w:t>
      </w:r>
      <w:r>
        <w:rPr>
          <w:rFonts w:hint="eastAsia"/>
        </w:rPr>
        <w:br/>
      </w:r>
      <w:r>
        <w:rPr>
          <w:rFonts w:hint="eastAsia"/>
        </w:rPr>
        <w:t>　　第一节 中国的烟草专卖制度</w:t>
      </w:r>
      <w:r>
        <w:rPr>
          <w:rFonts w:hint="eastAsia"/>
        </w:rPr>
        <w:br/>
      </w:r>
      <w:r>
        <w:rPr>
          <w:rFonts w:hint="eastAsia"/>
        </w:rPr>
        <w:t>　　　　一、中国烟草专卖制度概述</w:t>
      </w:r>
      <w:r>
        <w:rPr>
          <w:rFonts w:hint="eastAsia"/>
        </w:rPr>
        <w:br/>
      </w:r>
      <w:r>
        <w:rPr>
          <w:rFonts w:hint="eastAsia"/>
        </w:rPr>
        <w:t>　　　　二、中国烟草专卖制度的总体特征</w:t>
      </w:r>
      <w:r>
        <w:rPr>
          <w:rFonts w:hint="eastAsia"/>
        </w:rPr>
        <w:br/>
      </w:r>
      <w:r>
        <w:rPr>
          <w:rFonts w:hint="eastAsia"/>
        </w:rPr>
        <w:t>　　　　三、烟草专卖制度的组织成本、激励机制和市场效率透视</w:t>
      </w:r>
      <w:r>
        <w:rPr>
          <w:rFonts w:hint="eastAsia"/>
        </w:rPr>
        <w:br/>
      </w:r>
      <w:r>
        <w:rPr>
          <w:rFonts w:hint="eastAsia"/>
        </w:rPr>
        <w:t>　　　　四、进一步完善和巩固中国烟草专卖制度的举措</w:t>
      </w:r>
      <w:r>
        <w:rPr>
          <w:rFonts w:hint="eastAsia"/>
        </w:rPr>
        <w:br/>
      </w:r>
      <w:r>
        <w:rPr>
          <w:rFonts w:hint="eastAsia"/>
        </w:rPr>
        <w:t>　　　　五、中国的烟草专卖体制需要引入市场竞争</w:t>
      </w:r>
      <w:r>
        <w:rPr>
          <w:rFonts w:hint="eastAsia"/>
        </w:rPr>
        <w:br/>
      </w:r>
      <w:r>
        <w:rPr>
          <w:rFonts w:hint="eastAsia"/>
        </w:rPr>
        <w:t>　　第二节 2025年中国烟草零售商户分析</w:t>
      </w:r>
      <w:r>
        <w:rPr>
          <w:rFonts w:hint="eastAsia"/>
        </w:rPr>
        <w:br/>
      </w:r>
      <w:r>
        <w:rPr>
          <w:rFonts w:hint="eastAsia"/>
        </w:rPr>
        <w:t>　　　　一、中国烟草零售商户的分类及特证</w:t>
      </w:r>
      <w:r>
        <w:rPr>
          <w:rFonts w:hint="eastAsia"/>
        </w:rPr>
        <w:br/>
      </w:r>
      <w:r>
        <w:rPr>
          <w:rFonts w:hint="eastAsia"/>
        </w:rPr>
        <w:t>　　　　二、中国卷烟零售户与烟草公司的关系简析</w:t>
      </w:r>
      <w:r>
        <w:rPr>
          <w:rFonts w:hint="eastAsia"/>
        </w:rPr>
        <w:br/>
      </w:r>
      <w:r>
        <w:rPr>
          <w:rFonts w:hint="eastAsia"/>
        </w:rPr>
        <w:t>　　　　三、烟草渠道终端的博弈现象分析</w:t>
      </w:r>
      <w:r>
        <w:rPr>
          <w:rFonts w:hint="eastAsia"/>
        </w:rPr>
        <w:br/>
      </w:r>
      <w:r>
        <w:rPr>
          <w:rFonts w:hint="eastAsia"/>
        </w:rPr>
        <w:t>　　第三节 2025年中国烟草零售商户发展影响因素分析</w:t>
      </w:r>
      <w:r>
        <w:rPr>
          <w:rFonts w:hint="eastAsia"/>
        </w:rPr>
        <w:br/>
      </w:r>
      <w:r>
        <w:rPr>
          <w:rFonts w:hint="eastAsia"/>
        </w:rPr>
        <w:t>　　　　一、卷烟零售价格执行不到位的原因</w:t>
      </w:r>
      <w:r>
        <w:rPr>
          <w:rFonts w:hint="eastAsia"/>
        </w:rPr>
        <w:br/>
      </w:r>
      <w:r>
        <w:rPr>
          <w:rFonts w:hint="eastAsia"/>
        </w:rPr>
        <w:t>　　　　二、中国烟草零售商户盈利状况与影响因素分析</w:t>
      </w:r>
      <w:r>
        <w:rPr>
          <w:rFonts w:hint="eastAsia"/>
        </w:rPr>
        <w:br/>
      </w:r>
      <w:r>
        <w:rPr>
          <w:rFonts w:hint="eastAsia"/>
        </w:rPr>
        <w:t>　　　　三、国内烟草零售户的嫁接问题探讨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2025年中国烟草零售行业营运态势分析</w:t>
      </w:r>
      <w:r>
        <w:rPr>
          <w:rFonts w:hint="eastAsia"/>
        </w:rPr>
        <w:br/>
      </w:r>
      <w:r>
        <w:rPr>
          <w:rFonts w:hint="eastAsia"/>
        </w:rPr>
        <w:t>　　第一节 2025年中国烟草新型零售业态分析</w:t>
      </w:r>
      <w:r>
        <w:rPr>
          <w:rFonts w:hint="eastAsia"/>
        </w:rPr>
        <w:br/>
      </w:r>
      <w:r>
        <w:rPr>
          <w:rFonts w:hint="eastAsia"/>
        </w:rPr>
        <w:t>　　　　一、烟草新型零售业态发展及其成因</w:t>
      </w:r>
      <w:r>
        <w:rPr>
          <w:rFonts w:hint="eastAsia"/>
        </w:rPr>
        <w:br/>
      </w:r>
      <w:r>
        <w:rPr>
          <w:rFonts w:hint="eastAsia"/>
        </w:rPr>
        <w:t>　　　　二、烟草新型零售业态的发展对烟草行业的影响</w:t>
      </w:r>
      <w:r>
        <w:rPr>
          <w:rFonts w:hint="eastAsia"/>
        </w:rPr>
        <w:br/>
      </w:r>
      <w:r>
        <w:rPr>
          <w:rFonts w:hint="eastAsia"/>
        </w:rPr>
        <w:t>　　　　三、卷烟零售的连锁经营模式解析</w:t>
      </w:r>
      <w:r>
        <w:rPr>
          <w:rFonts w:hint="eastAsia"/>
        </w:rPr>
        <w:br/>
      </w:r>
      <w:r>
        <w:rPr>
          <w:rFonts w:hint="eastAsia"/>
        </w:rPr>
        <w:t>　　　　四、烟草销售网络建设应对新型零售业态发展的对策</w:t>
      </w:r>
      <w:r>
        <w:rPr>
          <w:rFonts w:hint="eastAsia"/>
        </w:rPr>
        <w:br/>
      </w:r>
      <w:r>
        <w:rPr>
          <w:rFonts w:hint="eastAsia"/>
        </w:rPr>
        <w:t>　　第二节 2025年中国烟草零售市场竞争格局分析</w:t>
      </w:r>
      <w:r>
        <w:rPr>
          <w:rFonts w:hint="eastAsia"/>
        </w:rPr>
        <w:br/>
      </w:r>
      <w:r>
        <w:rPr>
          <w:rFonts w:hint="eastAsia"/>
        </w:rPr>
        <w:t>　　　　一、烟草零售市场竞争结构分析</w:t>
      </w:r>
      <w:r>
        <w:rPr>
          <w:rFonts w:hint="eastAsia"/>
        </w:rPr>
        <w:br/>
      </w:r>
      <w:r>
        <w:rPr>
          <w:rFonts w:hint="eastAsia"/>
        </w:rPr>
        <w:t>　　　　二、烟草零售市场竞争力分析</w:t>
      </w:r>
      <w:r>
        <w:rPr>
          <w:rFonts w:hint="eastAsia"/>
        </w:rPr>
        <w:br/>
      </w:r>
      <w:r>
        <w:rPr>
          <w:rFonts w:hint="eastAsia"/>
        </w:rPr>
        <w:t>　　　　三、烟草零售市场竞争存在的问题分析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2025年中国烟草零售专卖业的发展策略</w:t>
      </w:r>
      <w:r>
        <w:rPr>
          <w:rFonts w:hint="eastAsia"/>
        </w:rPr>
        <w:br/>
      </w:r>
      <w:r>
        <w:rPr>
          <w:rFonts w:hint="eastAsia"/>
        </w:rPr>
        <w:t>　　　　一、建立中国卷烟零售网点新格局</w:t>
      </w:r>
      <w:r>
        <w:rPr>
          <w:rFonts w:hint="eastAsia"/>
        </w:rPr>
        <w:br/>
      </w:r>
      <w:r>
        <w:rPr>
          <w:rFonts w:hint="eastAsia"/>
        </w:rPr>
        <w:t>　　　　二、卷烟零售品种组合规划应考虑的几个因素</w:t>
      </w:r>
      <w:r>
        <w:rPr>
          <w:rFonts w:hint="eastAsia"/>
        </w:rPr>
        <w:br/>
      </w:r>
      <w:r>
        <w:rPr>
          <w:rFonts w:hint="eastAsia"/>
        </w:rPr>
        <w:t>　　　　三、中小卷烟零售店应确立自己的经营特点</w:t>
      </w:r>
      <w:r>
        <w:rPr>
          <w:rFonts w:hint="eastAsia"/>
        </w:rPr>
        <w:br/>
      </w:r>
      <w:r>
        <w:rPr>
          <w:rFonts w:hint="eastAsia"/>
        </w:rPr>
        <w:t>　　　　四、卷烟零售户忠诚度的培育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2025年中国烟草物流行业发展现状分析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2025年中国物流业运行综述</w:t>
      </w:r>
      <w:r>
        <w:rPr>
          <w:rFonts w:hint="eastAsia"/>
        </w:rPr>
        <w:br/>
      </w:r>
      <w:r>
        <w:rPr>
          <w:rFonts w:hint="eastAsia"/>
        </w:rPr>
        <w:t>　　　　一、中国物流业的发展背景</w:t>
      </w:r>
      <w:r>
        <w:rPr>
          <w:rFonts w:hint="eastAsia"/>
        </w:rPr>
        <w:br/>
      </w:r>
      <w:r>
        <w:rPr>
          <w:rFonts w:hint="eastAsia"/>
        </w:rPr>
        <w:t>　　　　二、中国物流业的发展进入资产整合阶段</w:t>
      </w:r>
      <w:r>
        <w:rPr>
          <w:rFonts w:hint="eastAsia"/>
        </w:rPr>
        <w:br/>
      </w:r>
      <w:r>
        <w:rPr>
          <w:rFonts w:hint="eastAsia"/>
        </w:rPr>
        <w:t>　　　　三、中国物流行业的发展特征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四、跨国公司与中国的物流产业</w:t>
      </w:r>
      <w:r>
        <w:rPr>
          <w:rFonts w:hint="eastAsia"/>
        </w:rPr>
        <w:br/>
      </w:r>
      <w:r>
        <w:rPr>
          <w:rFonts w:hint="eastAsia"/>
        </w:rPr>
        <w:t>　　第二节 2025年中国烟草物流建设分析</w:t>
      </w:r>
      <w:r>
        <w:rPr>
          <w:rFonts w:hint="eastAsia"/>
        </w:rPr>
        <w:br/>
      </w:r>
      <w:r>
        <w:rPr>
          <w:rFonts w:hint="eastAsia"/>
        </w:rPr>
        <w:t>　　　　一、烟草业现代物流管理系统概述</w:t>
      </w:r>
      <w:r>
        <w:rPr>
          <w:rFonts w:hint="eastAsia"/>
        </w:rPr>
        <w:br/>
      </w:r>
      <w:r>
        <w:rPr>
          <w:rFonts w:hint="eastAsia"/>
        </w:rPr>
        <w:t>　　　　二、中国卷烟企业“大物流”局面初显</w:t>
      </w:r>
      <w:r>
        <w:rPr>
          <w:rFonts w:hint="eastAsia"/>
        </w:rPr>
        <w:br/>
      </w:r>
      <w:r>
        <w:rPr>
          <w:rFonts w:hint="eastAsia"/>
        </w:rPr>
        <w:t>　　　　三、烟草商业企业物流的成本控制</w:t>
      </w:r>
      <w:r>
        <w:rPr>
          <w:rFonts w:hint="eastAsia"/>
        </w:rPr>
        <w:br/>
      </w:r>
      <w:r>
        <w:rPr>
          <w:rFonts w:hint="eastAsia"/>
        </w:rPr>
        <w:t>　　　　四、国内烟草物流标准化存在的问题与解决对策</w:t>
      </w:r>
      <w:r>
        <w:rPr>
          <w:rFonts w:hint="eastAsia"/>
        </w:rPr>
        <w:br/>
      </w:r>
      <w:r>
        <w:rPr>
          <w:rFonts w:hint="eastAsia"/>
        </w:rPr>
        <w:t>　　　　五、实现烟草行业物流资源共享的相关思考</w:t>
      </w:r>
      <w:r>
        <w:rPr>
          <w:rFonts w:hint="eastAsia"/>
        </w:rPr>
        <w:br/>
      </w:r>
      <w:r>
        <w:rPr>
          <w:rFonts w:hint="eastAsia"/>
        </w:rPr>
        <w:t>　　第三节 中国烟草行业的可持续发展分析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2025年中国烟草产业运行概况分析</w:t>
      </w:r>
      <w:r>
        <w:rPr>
          <w:rFonts w:hint="eastAsia"/>
        </w:rPr>
        <w:br/>
      </w:r>
      <w:r>
        <w:rPr>
          <w:rFonts w:hint="eastAsia"/>
        </w:rPr>
        <w:t>　　第一节 2025年中国烟草种植概况</w:t>
      </w:r>
      <w:r>
        <w:rPr>
          <w:rFonts w:hint="eastAsia"/>
        </w:rPr>
        <w:br/>
      </w:r>
      <w:r>
        <w:rPr>
          <w:rFonts w:hint="eastAsia"/>
        </w:rPr>
        <w:t>　　　　一、烤烟种植面积</w:t>
      </w:r>
      <w:r>
        <w:rPr>
          <w:rFonts w:hint="eastAsia"/>
        </w:rPr>
        <w:br/>
      </w:r>
      <w:r>
        <w:rPr>
          <w:rFonts w:hint="eastAsia"/>
        </w:rPr>
        <w:t>　　　　二、烤烟产量</w:t>
      </w:r>
      <w:r>
        <w:rPr>
          <w:rFonts w:hint="eastAsia"/>
        </w:rPr>
        <w:br/>
      </w:r>
      <w:r>
        <w:rPr>
          <w:rFonts w:hint="eastAsia"/>
        </w:rPr>
        <w:t>　　　　三、烤烟增长速度</w:t>
      </w:r>
      <w:r>
        <w:rPr>
          <w:rFonts w:hint="eastAsia"/>
        </w:rPr>
        <w:br/>
      </w:r>
      <w:r>
        <w:rPr>
          <w:rFonts w:hint="eastAsia"/>
        </w:rPr>
        <w:t>　　　　四、中国的烟叶生产量及成品烟销售量世界占比</w:t>
      </w:r>
      <w:r>
        <w:rPr>
          <w:rFonts w:hint="eastAsia"/>
        </w:rPr>
        <w:br/>
      </w:r>
      <w:r>
        <w:rPr>
          <w:rFonts w:hint="eastAsia"/>
        </w:rPr>
        <w:t>　　第二节 2025年中国烟草业现状综述</w:t>
      </w:r>
      <w:r>
        <w:rPr>
          <w:rFonts w:hint="eastAsia"/>
        </w:rPr>
        <w:br/>
      </w:r>
      <w:r>
        <w:rPr>
          <w:rFonts w:hint="eastAsia"/>
        </w:rPr>
        <w:t>　　　　一、中国烟草产业的发展模式分析</w:t>
      </w:r>
      <w:r>
        <w:rPr>
          <w:rFonts w:hint="eastAsia"/>
        </w:rPr>
        <w:br/>
      </w:r>
      <w:r>
        <w:rPr>
          <w:rFonts w:hint="eastAsia"/>
        </w:rPr>
        <w:t>　　　　二、中国烟草行业发展所备的竞争优势分析</w:t>
      </w:r>
      <w:r>
        <w:rPr>
          <w:rFonts w:hint="eastAsia"/>
        </w:rPr>
        <w:br/>
      </w:r>
      <w:r>
        <w:rPr>
          <w:rFonts w:hint="eastAsia"/>
        </w:rPr>
        <w:t>　　第三节 2025年中国烟草行业战略性重组</w:t>
      </w:r>
      <w:r>
        <w:rPr>
          <w:rFonts w:hint="eastAsia"/>
        </w:rPr>
        <w:br/>
      </w:r>
      <w:r>
        <w:rPr>
          <w:rFonts w:hint="eastAsia"/>
        </w:rPr>
        <w:t>　　　　一、中国烟草行业战略重组的意义</w:t>
      </w:r>
      <w:r>
        <w:rPr>
          <w:rFonts w:hint="eastAsia"/>
        </w:rPr>
        <w:br/>
      </w:r>
      <w:r>
        <w:rPr>
          <w:rFonts w:hint="eastAsia"/>
        </w:rPr>
        <w:t>　　　　二、中国烟草行业新一轮战略性重组的特点</w:t>
      </w:r>
      <w:r>
        <w:rPr>
          <w:rFonts w:hint="eastAsia"/>
        </w:rPr>
        <w:br/>
      </w:r>
      <w:r>
        <w:rPr>
          <w:rFonts w:hint="eastAsia"/>
        </w:rPr>
        <w:t>　　　　三、中国烟草行业的跨省重组的三种典型模式</w:t>
      </w:r>
      <w:r>
        <w:rPr>
          <w:rFonts w:hint="eastAsia"/>
        </w:rPr>
        <w:br/>
      </w:r>
      <w:r>
        <w:rPr>
          <w:rFonts w:hint="eastAsia"/>
        </w:rPr>
        <w:t>　　　　四、烟草企业重组必须重视的几个问题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2025年中国烟草行业优势企业竞争力据分析</w:t>
      </w:r>
      <w:r>
        <w:rPr>
          <w:rFonts w:hint="eastAsia"/>
        </w:rPr>
        <w:br/>
      </w:r>
      <w:r>
        <w:rPr>
          <w:rFonts w:hint="eastAsia"/>
        </w:rPr>
        <w:t>　　第一节 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河南中烟工业公司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安徽中烟工业公司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山东中烟工业公司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贵州中烟工业有限责任公司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2025年中国零售业标杆企业经营性数据分析</w:t>
      </w:r>
      <w:r>
        <w:rPr>
          <w:rFonts w:hint="eastAsia"/>
        </w:rPr>
        <w:br/>
      </w:r>
      <w:r>
        <w:rPr>
          <w:rFonts w:hint="eastAsia"/>
        </w:rPr>
        <w:t>　　第一节 上海新世界股份有限公司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重庆百货大楼股份有限公司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北京王府井百货（集团）股份有限公司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上海百联集团股份有限公司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广州友谊集团股份有限公司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2025-2031年中国烟草零售业发展前景与投资预测分析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2025-2031年中国零售业的主要发展方向展望</w:t>
      </w:r>
      <w:r>
        <w:rPr>
          <w:rFonts w:hint="eastAsia"/>
        </w:rPr>
        <w:br/>
      </w:r>
      <w:r>
        <w:rPr>
          <w:rFonts w:hint="eastAsia"/>
        </w:rPr>
        <w:t>　　　　一、零售业业态的多元化</w:t>
      </w:r>
      <w:r>
        <w:rPr>
          <w:rFonts w:hint="eastAsia"/>
        </w:rPr>
        <w:br/>
      </w:r>
      <w:r>
        <w:rPr>
          <w:rFonts w:hint="eastAsia"/>
        </w:rPr>
        <w:t>　　　　二、经营方式特色化</w:t>
      </w:r>
      <w:r>
        <w:rPr>
          <w:rFonts w:hint="eastAsia"/>
        </w:rPr>
        <w:br/>
      </w:r>
      <w:r>
        <w:rPr>
          <w:rFonts w:hint="eastAsia"/>
        </w:rPr>
        <w:t>　　　　三、市场定位科学化</w:t>
      </w:r>
      <w:r>
        <w:rPr>
          <w:rFonts w:hint="eastAsia"/>
        </w:rPr>
        <w:br/>
      </w:r>
      <w:r>
        <w:rPr>
          <w:rFonts w:hint="eastAsia"/>
        </w:rPr>
        <w:t>　　　　四、企业经营国际化</w:t>
      </w:r>
      <w:r>
        <w:rPr>
          <w:rFonts w:hint="eastAsia"/>
        </w:rPr>
        <w:br/>
      </w:r>
      <w:r>
        <w:rPr>
          <w:rFonts w:hint="eastAsia"/>
        </w:rPr>
        <w:t>　　　　五、管理手段的现代化</w:t>
      </w:r>
      <w:r>
        <w:rPr>
          <w:rFonts w:hint="eastAsia"/>
        </w:rPr>
        <w:br/>
      </w:r>
      <w:r>
        <w:rPr>
          <w:rFonts w:hint="eastAsia"/>
        </w:rPr>
        <w:t>　　　　六、自助购物普及化</w:t>
      </w:r>
      <w:r>
        <w:rPr>
          <w:rFonts w:hint="eastAsia"/>
        </w:rPr>
        <w:br/>
      </w:r>
      <w:r>
        <w:rPr>
          <w:rFonts w:hint="eastAsia"/>
        </w:rPr>
        <w:t>　　第二节 2025年中国烟草零售市场潜力预测分析</w:t>
      </w:r>
      <w:r>
        <w:rPr>
          <w:rFonts w:hint="eastAsia"/>
        </w:rPr>
        <w:br/>
      </w:r>
      <w:r>
        <w:rPr>
          <w:rFonts w:hint="eastAsia"/>
        </w:rPr>
        <w:t>　　　　一、烟草市场走势预测</w:t>
      </w:r>
      <w:r>
        <w:rPr>
          <w:rFonts w:hint="eastAsia"/>
        </w:rPr>
        <w:br/>
      </w:r>
      <w:r>
        <w:rPr>
          <w:rFonts w:hint="eastAsia"/>
        </w:rPr>
        <w:t>　　　　二、烟草零售产业趋向展望</w:t>
      </w:r>
      <w:r>
        <w:rPr>
          <w:rFonts w:hint="eastAsia"/>
        </w:rPr>
        <w:br/>
      </w:r>
      <w:r>
        <w:rPr>
          <w:rFonts w:hint="eastAsia"/>
        </w:rPr>
        <w:t>　　　　三、烟草零售市场盈利预测分析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2025-2031年中国烟草零售业投资机会分析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2025-2031年中国烟草零售业投资风险分析</w:t>
      </w:r>
      <w:r>
        <w:rPr>
          <w:rFonts w:hint="eastAsia"/>
        </w:rPr>
        <w:br/>
      </w:r>
      <w:r>
        <w:rPr>
          <w:rFonts w:hint="eastAsia"/>
        </w:rPr>
        <w:t>　　第五节 (中~智~林)中国烟草零售业发展建议及投资策略分析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入世以后中国烟草关税减让时间表</w:t>
      </w:r>
      <w:r>
        <w:rPr>
          <w:rFonts w:hint="eastAsia"/>
        </w:rPr>
        <w:br/>
      </w:r>
      <w:r>
        <w:rPr>
          <w:rFonts w:hint="eastAsia"/>
        </w:rPr>
        <w:t>　　图表 中国卷烟品牌综合竞争力评价分析表</w:t>
      </w:r>
      <w:r>
        <w:rPr>
          <w:rFonts w:hint="eastAsia"/>
        </w:rPr>
        <w:br/>
      </w:r>
      <w:r>
        <w:rPr>
          <w:rFonts w:hint="eastAsia"/>
        </w:rPr>
        <w:t>　　图表 中国卷烟品牌竞争力分类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上海烟草（集团）公司经营收入走势图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上海烟草（集团）公司盈利指标走势图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上海烟草（集团）公司负债情况图</w:t>
      </w:r>
      <w:r>
        <w:rPr>
          <w:rFonts w:hint="eastAsia"/>
        </w:rPr>
        <w:br/>
      </w:r>
      <w:r>
        <w:rPr>
          <w:rFonts w:hint="eastAsia"/>
        </w:rPr>
        <w:t>　　图表 上海烟草（集团）公司负债指标走势图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8dd6d43324e85" w:history="1">
        <w:r>
          <w:rPr>
            <w:rStyle w:val="Hyperlink"/>
          </w:rPr>
          <w:t>2025-2031年中国烟草零售业行业发展深度调研与未来前景分析报告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8dd6d43324e85" w:history="1">
        <w:r>
          <w:rPr>
            <w:rStyle w:val="Hyperlink"/>
          </w:rPr>
          <w:t>https://www.20087.com/0/52/YanCaoLingShouYeHangYeFaZhanQian.html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热点：烟草经济、烟草零售业态、中国烟草市场、烟草零售业态哪个最好、烟草零售、烟草零售业态B代表什么、卷烟零售、烟草零售业态Z代表什么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1ca0624064b4d" w:history="1">
      <w:r>
        <w:rPr>
          <w:rStyle w:val="Hyperlink"/>
        </w:rPr>
        <w:t>2025-2031年中国烟草零售业行业发展深度调研与未来前景分析报告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anCaoLingShouYeHangYeFaZhanQian.html" TargetMode="External" Id="Re8a8dd6d4332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anCaoLingShouYeHangYeFaZhanQian.html" TargetMode="External" Id="R7e41ca062406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2025-06-12T00:57:00Z</dcterms:created>
  <dcterms:modified xsi:type="dcterms:W3CDTF">2025-06-12T01:57:00Z</dcterms:modified>
  <dc:subject>2025-2031年中国烟草零售业行业发展深度调研与未来前景分析报告</dc:subject>
  <dc:title>2025-2031年中国烟草零售业行业发展深度调研与未来前景分析报告</dc:title>
  <cp:keywords>2025-2031年中国烟草零售业行业发展深度调研与未来前景分析报告</cp:keywords>
  <dc:description>2025-2031年中国烟草零售业行业发展深度调研与未来前景分析报告</dc:description>
</cp:coreProperties>
</file>