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24663ebda4e9e" w:history="1">
              <w:r>
                <w:rPr>
                  <w:rStyle w:val="Hyperlink"/>
                </w:rPr>
                <w:t>中国饮用水市场调研与发展前景分析报告（2023-2029年）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24663ebda4e9e" w:history="1">
              <w:r>
                <w:rPr>
                  <w:rStyle w:val="Hyperlink"/>
                </w:rPr>
                <w:t>中国饮用水市场调研与发展前景分析报告（2023-2029年）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24663ebda4e9e" w:history="1">
                <w:r>
                  <w:rPr>
                    <w:rStyle w:val="Hyperlink"/>
                  </w:rPr>
                  <w:t>https://www.20087.com/0/82/YinYongShuiFaZhanQuShi.html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是民生必需品市场中的一个重要组成部分，随着人们生活水平的提高和健康意识的增强，对饮用水的质量要求也越来越高。近年来，随着水源污染问题的凸显和消费者对水质安全的关注，瓶装水和直饮水等高端饮用水市场迅速崛起。同时，随着净水技术的进步，家用净水器的普及率也在不断提高，为家庭提供了更为安全可靠的饮用水解决方案。</w:t>
      </w:r>
      <w:r>
        <w:rPr>
          <w:rFonts w:hint="eastAsia"/>
        </w:rPr>
        <w:br/>
      </w:r>
      <w:r>
        <w:rPr>
          <w:rFonts w:hint="eastAsia"/>
        </w:rPr>
        <w:t>　　未来，饮用水市场的发展将更加注重水质安全和健康价值。一方面，随着消费者对健康生活的追求，天然矿泉水和富含矿物质的饮用水将更受欢迎，市场对于水质的要求也会更加严格。另一方面，随着科技的进步，家用净水设备将更加智能化，能够提供更加个性化和精准的水质净化方案。此外，随着环保意识的提高，可持续包装材料和可重复使用的水瓶将成为市场的新趋势，以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24663ebda4e9e" w:history="1">
        <w:r>
          <w:rPr>
            <w:rStyle w:val="Hyperlink"/>
          </w:rPr>
          <w:t>中国饮用水市场调研与发展前景分析报告（2023-2029年）</w:t>
        </w:r>
      </w:hyperlink>
      <w:r>
        <w:rPr>
          <w:rFonts w:hint="eastAsia"/>
        </w:rPr>
        <w:t>》基于对饮用水行业供需变化的长期跟踪研究，采用科学分析方法，系统呈现饮用水行业现状与发展态势。报告涵盖饮用水市场规模、竞争格局、技术发展现状及未来方向等核心内容，分析饮用水重点企业经营状况。通过定量与定性相结合的研究方法，报告对饮用水行业发展前景做出科学预测，识别饮用水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饮用水市场特征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二、饮用水行业相关政策分析</w:t>
      </w:r>
      <w:r>
        <w:rPr>
          <w:rFonts w:hint="eastAsia"/>
        </w:rPr>
        <w:br/>
      </w:r>
      <w:r>
        <w:rPr>
          <w:rFonts w:hint="eastAsia"/>
        </w:rPr>
        <w:t>　　第四节 饮用水行业发展的波特五力模型分析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2022-2023年中国饮用水行业规模分析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2022-2023年中国饮用水行业销售及利润分析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一、2018-2023年中国饮用水行业销售收入分析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二、2018-2023年中国饮用水行业产品销售税金情况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三、2018-2023年中国饮用水行业利润增长情况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2018-2023年中国饮用水行业销售成本情况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2018-2023年中国饮用水行业销售费用情况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2018-2023年中国饮用水行业管理费用情况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2022-2023年中国饮用水行业区域结构分析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2022-2023年东北地区饮用水行业市场现状分析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2022-2023年华北地区饮用水行业市场现状分析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2022-2023年华东地区饮用水行业市场现状分析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2022-2023年华南地区饮用水行业市场现状分析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2022-2023年华中地区饮用水行业市场现状分析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2022-2023年西北地区饮用水行业市场现状分析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2022-2023年西南地区饮用水行业市场现状分析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中国饮用水国内市场综述</w:t>
      </w:r>
      <w:r>
        <w:rPr>
          <w:rFonts w:hint="eastAsia"/>
        </w:rPr>
        <w:br/>
      </w:r>
      <w:r>
        <w:rPr>
          <w:rFonts w:hint="eastAsia"/>
        </w:rPr>
        <w:t>　　第一节 中国饮用水产品产量分析及预测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一、饮用水产业总体产能规模</w:t>
      </w:r>
      <w:r>
        <w:rPr>
          <w:rFonts w:hint="eastAsia"/>
        </w:rPr>
        <w:br/>
      </w:r>
      <w:r>
        <w:rPr>
          <w:rFonts w:hint="eastAsia"/>
        </w:rPr>
        <w:t>　　　　二、饮用水生产区域分布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一、中国饮用水需求特点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2023-2029年中国饮用水供需平衡预测（回归预测模型）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中国饮用水价格趋势分析</w:t>
      </w:r>
      <w:r>
        <w:rPr>
          <w:rFonts w:hint="eastAsia"/>
        </w:rPr>
        <w:br/>
      </w:r>
      <w:r>
        <w:rPr>
          <w:rFonts w:hint="eastAsia"/>
        </w:rPr>
        <w:t>　　　　一、中国饮用水2018-2023年价格趋势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二、中国饮用水当前市场价格及分析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三、影响饮用水价格因素分析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四、2023-2029年中国饮用水价格走势预测（回归预测模型）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2018-2023年中国饮用水行业进出口量分析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一、2018-2023年中国饮用水行业进口分析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二、2018-2023年中国饮用水行业出口分析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2023-2029年中国饮用水行业进出口市场预测分析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一、2023-2029年中国饮用水行业进口预测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二、2023-2029年中国饮用水行业出口预测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全国饮用水行业财务状况分析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2023年饮用水行业规模分析</w:t>
      </w:r>
      <w:r>
        <w:rPr>
          <w:rFonts w:hint="eastAsia"/>
        </w:rPr>
        <w:br/>
      </w:r>
      <w:r>
        <w:rPr>
          <w:rFonts w:hint="eastAsia"/>
        </w:rPr>
        <w:t>　　　　一、2023年饮用水行业总资产对比分析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二、2023年饮用水行业企业单位数对比分析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三、2023年饮用水行业从业人员平均人数对比分析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2023年饮用水行业经济效益分析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一、2023年饮用水行业产值利税率对比分析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二、2023年饮用水行业资金利润率对比分析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三、2023年饮用水行业成本费用利润率对比分析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2023年饮用水行业效率分析</w:t>
      </w:r>
      <w:r>
        <w:rPr>
          <w:rFonts w:hint="eastAsia"/>
        </w:rPr>
        <w:br/>
      </w:r>
      <w:r>
        <w:rPr>
          <w:rFonts w:hint="eastAsia"/>
        </w:rPr>
        <w:t>　　　　一、2023年饮用水行业资产负债率对比分析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二、2023年饮用水行业流动资产周转次数对比分析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2023年饮用水行业结构分析</w:t>
      </w:r>
      <w:r>
        <w:rPr>
          <w:rFonts w:hint="eastAsia"/>
        </w:rPr>
        <w:br/>
      </w:r>
      <w:r>
        <w:rPr>
          <w:rFonts w:hint="eastAsia"/>
        </w:rPr>
        <w:t>　　　　一、2023年饮用水行业地区结构分析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二、2023年饮用水行业所有制结构分析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三、2023年饮用水行业不同规模企业结构分析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2023年饮用水行业不同规模企业财务状况分析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一、2023年饮用水行业不同规模企业人均指标分析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二、2023年饮用水行业不同规模企业盈利能力分析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三、2023年饮用水行业不同规模企业营运能力分析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四、2023年饮用水行业不同规模企业偿债能力分析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国内外饮用水重点企业分析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2023-2029年我国饮用水行业产量预测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2023-2029年我国饮用水行业消费量预测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2023-2029年我国饮用水行业产值预测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2023-2029年我国饮用水行业销售收入预测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饮用水行业发展的PEST分析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饮用水行业投资价值分析</w:t>
      </w:r>
      <w:r>
        <w:rPr>
          <w:rFonts w:hint="eastAsia"/>
        </w:rPr>
        <w:br/>
      </w:r>
      <w:r>
        <w:rPr>
          <w:rFonts w:hint="eastAsia"/>
        </w:rPr>
        <w:t>　　　　一、饮用水行业发展前景分析</w:t>
      </w:r>
      <w:r>
        <w:rPr>
          <w:rFonts w:hint="eastAsia"/>
        </w:rPr>
        <w:br/>
      </w:r>
      <w:r>
        <w:rPr>
          <w:rFonts w:hint="eastAsia"/>
        </w:rPr>
        <w:t>　　　　二、饮用水行业盈利能力预测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饮用水行业投资策略分析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业内专家对中国饮用水行业总结及企业重点客户管理建议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饮用水行业企业问题总结</w:t>
      </w:r>
      <w:r>
        <w:rPr>
          <w:rFonts w:hint="eastAsia"/>
        </w:rPr>
        <w:br/>
      </w:r>
      <w:r>
        <w:rPr>
          <w:rFonts w:hint="eastAsia"/>
        </w:rPr>
        <w:t>　　第二节 饮用水企业应对策略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中智-林：饮用水市场的重点客户战略实施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24663ebda4e9e" w:history="1">
        <w:r>
          <w:rPr>
            <w:rStyle w:val="Hyperlink"/>
          </w:rPr>
          <w:t>中国饮用水市场调研与发展前景分析报告（2023-2029年）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24663ebda4e9e" w:history="1">
        <w:r>
          <w:rPr>
            <w:rStyle w:val="Hyperlink"/>
          </w:rPr>
          <w:t>https://www.20087.com/0/82/YinYongShuiFaZhanQuShi.html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f4dade3c4d79" w:history="1">
      <w:r>
        <w:rPr>
          <w:rStyle w:val="Hyperlink"/>
        </w:rPr>
        <w:t>中国饮用水市场调研与发展前景分析报告（2023-2029年）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nYongShuiFaZhanQuShi.html" TargetMode="External" Id="R05224663ebd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nYongShuiFaZhanQuShi.html" TargetMode="External" Id="Ra866f4dade3c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2022-12-08T02:56:00Z</dcterms:created>
  <dcterms:modified xsi:type="dcterms:W3CDTF">2022-12-08T03:56:00Z</dcterms:modified>
  <dc:subject>中国饮用水市场调研与发展前景分析报告（2023-2029年）</dc:subject>
  <dc:title>中国饮用水市场调研与发展前景分析报告（2023-2029年）</dc:title>
  <cp:keywords>中国饮用水市场调研与发展前景分析报告（2023-2029年）</cp:keywords>
  <dc:description>中国饮用水市场调研与发展前景分析报告（2023-2029年）</dc:description>
</cp:coreProperties>
</file>