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cbba906504d09" w:history="1">
              <w:r>
                <w:rPr>
                  <w:rStyle w:val="Hyperlink"/>
                </w:rPr>
                <w:t>2023-2029年中国品牌榨菜行业发展全面调研及未来趋势分析报告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cbba906504d09" w:history="1">
              <w:r>
                <w:rPr>
                  <w:rStyle w:val="Hyperlink"/>
                </w:rPr>
                <w:t>2023-2029年中国品牌榨菜行业发展全面调研及未来趋势分析报告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0cbba906504d09" w:history="1">
                <w:r>
                  <w:rPr>
                    <w:rStyle w:val="Hyperlink"/>
                  </w:rPr>
                  <w:t>https://www.20087.com/1/92/PinPaiZhaCaiFaZhanQuShiYuCe.html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c0cbba906504d09" w:history="1">
        <w:r>
          <w:rPr>
            <w:rStyle w:val="Hyperlink"/>
          </w:rPr>
          <w:t>2023-2029年中国品牌榨菜行业发展全面调研及未来趋势分析报告</w:t>
        </w:r>
      </w:hyperlink>
      <w:r>
        <w:rPr>
          <w:rFonts w:hint="eastAsia"/>
        </w:rPr>
        <w:t>》主要依据国家统计局、发改委、国务院发展研究中心、国家信息中心、品牌榨菜相关协会的基础信息以及品牌榨菜科研单位等提供的大量资料，对品牌榨菜行业发展环境、品牌榨菜产业链、品牌榨菜市场规模、品牌榨菜重点企业等进行了深入研究，并对品牌榨菜行业市场前景及品牌榨菜发展趋势进行预测。</w:t>
      </w:r>
      <w:r>
        <w:rPr>
          <w:rFonts w:hint="eastAsia"/>
        </w:rPr>
        <w:br/>
      </w:r>
      <w:r>
        <w:rPr>
          <w:rFonts w:hint="eastAsia"/>
        </w:rPr>
        <w:t>　　《</w:t>
      </w:r>
      <w:hyperlink r:id="R3c0cbba906504d09" w:history="1">
        <w:r>
          <w:rPr>
            <w:rStyle w:val="Hyperlink"/>
          </w:rPr>
          <w:t>2023-2029年中国品牌榨菜行业发展全面调研及未来趋势分析报告</w:t>
        </w:r>
      </w:hyperlink>
      <w:r>
        <w:rPr>
          <w:rFonts w:hint="eastAsia"/>
        </w:rPr>
        <w:t>》揭示了品牌榨菜市场潜在需求与机会，为战略投资者选择投资时机和公司领导层做战略规划提供市场情报信息及科学的决策依据，同时对银行信贷部门也具有极大的参考价值。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中国品牌榨菜发展环境分析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技术环境分析</w:t>
      </w:r>
      <w:r>
        <w:rPr>
          <w:rFonts w:hint="eastAsia"/>
        </w:rPr>
        <w:br/>
      </w:r>
      <w:r>
        <w:rPr>
          <w:rFonts w:hint="eastAsia"/>
        </w:rPr>
        <w:t>　　　　一、技术发展现状</w:t>
      </w:r>
      <w:r>
        <w:rPr>
          <w:rFonts w:hint="eastAsia"/>
        </w:rPr>
        <w:br/>
      </w:r>
      <w:r>
        <w:rPr>
          <w:rFonts w:hint="eastAsia"/>
        </w:rPr>
        <w:t>　　　　二、新技术的发展</w:t>
      </w:r>
      <w:r>
        <w:rPr>
          <w:rFonts w:hint="eastAsia"/>
        </w:rPr>
        <w:br/>
      </w:r>
      <w:r>
        <w:rPr>
          <w:rFonts w:hint="eastAsia"/>
        </w:rPr>
        <w:t>　　　　三、技术发展趋势</w:t>
      </w:r>
      <w:r>
        <w:rPr>
          <w:rFonts w:hint="eastAsia"/>
        </w:rPr>
        <w:br/>
      </w:r>
      <w:r>
        <w:rPr>
          <w:rFonts w:hint="eastAsia"/>
        </w:rPr>
        <w:br/>
      </w:r>
      <w:r>
        <w:rPr>
          <w:rFonts w:hint="eastAsia"/>
        </w:rPr>
        <w:t>第二章 中国榨菜市场规模分析</w:t>
      </w:r>
      <w:r>
        <w:rPr>
          <w:rFonts w:hint="eastAsia"/>
        </w:rPr>
        <w:br/>
      </w:r>
      <w:r>
        <w:rPr>
          <w:rFonts w:hint="eastAsia"/>
        </w:rPr>
        <w:t>　　第一节 2018-2023年中国榨菜市场规模分析</w:t>
      </w:r>
      <w:r>
        <w:rPr>
          <w:rFonts w:hint="eastAsia"/>
        </w:rPr>
        <w:br/>
      </w:r>
      <w:r>
        <w:rPr>
          <w:rFonts w:hint="eastAsia"/>
        </w:rPr>
        <w:t>　　第二节 2018-2023年我国榨菜区域结构分析</w:t>
      </w:r>
      <w:r>
        <w:rPr>
          <w:rFonts w:hint="eastAsia"/>
        </w:rPr>
        <w:br/>
      </w:r>
      <w:r>
        <w:rPr>
          <w:rFonts w:hint="eastAsia"/>
        </w:rPr>
        <w:t>　　第三节 中国榨菜区域市场规模分析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2023-2029年中国榨菜市场规模预测</w:t>
      </w:r>
      <w:r>
        <w:rPr>
          <w:rFonts w:hint="eastAsia"/>
        </w:rPr>
        <w:br/>
      </w:r>
      <w:r>
        <w:rPr>
          <w:rFonts w:hint="eastAsia"/>
        </w:rPr>
        <w:br/>
      </w:r>
      <w:r>
        <w:rPr>
          <w:rFonts w:hint="eastAsia"/>
        </w:rPr>
        <w:t>第三章 中国榨菜需求与消费者偏好调查</w:t>
      </w:r>
      <w:r>
        <w:rPr>
          <w:rFonts w:hint="eastAsia"/>
        </w:rPr>
        <w:br/>
      </w:r>
      <w:r>
        <w:rPr>
          <w:rFonts w:hint="eastAsia"/>
        </w:rPr>
        <w:t>　　第一节 2018-2023年中国榨菜产量统计分析</w:t>
      </w:r>
      <w:r>
        <w:rPr>
          <w:rFonts w:hint="eastAsia"/>
        </w:rPr>
        <w:br/>
      </w:r>
      <w:r>
        <w:rPr>
          <w:rFonts w:hint="eastAsia"/>
        </w:rPr>
        <w:t>　　第二节 2018-2023年中国榨菜历年消费量统计分析</w:t>
      </w:r>
      <w:r>
        <w:rPr>
          <w:rFonts w:hint="eastAsia"/>
        </w:rPr>
        <w:br/>
      </w:r>
      <w:r>
        <w:rPr>
          <w:rFonts w:hint="eastAsia"/>
        </w:rPr>
        <w:t>　　第三节 榨菜产品目标客户群体调查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榨菜产品的品牌市场调查</w:t>
      </w:r>
      <w:r>
        <w:rPr>
          <w:rFonts w:hint="eastAsia"/>
        </w:rPr>
        <w:br/>
      </w:r>
      <w:r>
        <w:rPr>
          <w:rFonts w:hint="eastAsia"/>
        </w:rPr>
        <w:t>　　涪陵榨菜市占率提升是大趋势，经济波动、环保趋严加速中小企业退出。涪陵榨菜销量市占率为13.6%，行业CR3为21%；至，涪陵榨菜的销量市占率提升至18%。根据相关数据，选取了主营榨菜品类的企业分析，龙头涪陵榨菜的市占率从24.6%提升至35.5%。同时观察到浙江地区的企业铜钱桥、备得福、国泰的市占率在十年间下滑较多，浙江榨菜加工企业面临困境，与浙江青菜头种植面积减少有一定关系。由于经济周期、原材波动、环保监管趋严等因素，以来涪陵区的榨菜加工企业数量从102家减少至的37家，行业持续洗牌。</w:t>
      </w:r>
      <w:r>
        <w:rPr>
          <w:rFonts w:hint="eastAsia"/>
        </w:rPr>
        <w:br/>
      </w:r>
      <w:r>
        <w:rPr>
          <w:rFonts w:hint="eastAsia"/>
        </w:rPr>
        <w:t>　　2019 年乌江榨菜市占率接近20%</w:t>
      </w:r>
      <w:r>
        <w:rPr>
          <w:rFonts w:hint="eastAsia"/>
        </w:rPr>
        <w:br/>
      </w:r>
      <w:r>
        <w:rPr>
          <w:rFonts w:hint="eastAsia"/>
        </w:rPr>
        <w:t>　　　　一、消费者对榨菜品牌认知度宏观调查</w:t>
      </w:r>
      <w:r>
        <w:rPr>
          <w:rFonts w:hint="eastAsia"/>
        </w:rPr>
        <w:br/>
      </w:r>
      <w:r>
        <w:rPr>
          <w:rFonts w:hint="eastAsia"/>
        </w:rPr>
        <w:t>　　　　二、消费者对榨菜产品的品牌偏好调查</w:t>
      </w:r>
      <w:r>
        <w:rPr>
          <w:rFonts w:hint="eastAsia"/>
        </w:rPr>
        <w:br/>
      </w:r>
      <w:r>
        <w:rPr>
          <w:rFonts w:hint="eastAsia"/>
        </w:rPr>
        <w:t>　　　　三、消费者对榨菜品牌的首要认知渠道</w:t>
      </w:r>
      <w:r>
        <w:rPr>
          <w:rFonts w:hint="eastAsia"/>
        </w:rPr>
        <w:br/>
      </w:r>
      <w:r>
        <w:rPr>
          <w:rFonts w:hint="eastAsia"/>
        </w:rPr>
        <w:t>　　　　四、消费者经常购买的品牌调查</w:t>
      </w:r>
      <w:r>
        <w:rPr>
          <w:rFonts w:hint="eastAsia"/>
        </w:rPr>
        <w:br/>
      </w:r>
      <w:r>
        <w:rPr>
          <w:rFonts w:hint="eastAsia"/>
        </w:rPr>
        <w:t>　　　　五、榨菜品牌忠诚度调查</w:t>
      </w:r>
      <w:r>
        <w:rPr>
          <w:rFonts w:hint="eastAsia"/>
        </w:rPr>
        <w:br/>
      </w:r>
      <w:r>
        <w:rPr>
          <w:rFonts w:hint="eastAsia"/>
        </w:rPr>
        <w:t>　　　　六、榨菜前十名品牌市场占有率调查</w:t>
      </w:r>
      <w:r>
        <w:rPr>
          <w:rFonts w:hint="eastAsia"/>
        </w:rPr>
        <w:br/>
      </w:r>
      <w:r>
        <w:rPr>
          <w:rFonts w:hint="eastAsia"/>
        </w:rPr>
        <w:t>　　　　七、榨菜前十名品牌竞争力比较分析</w:t>
      </w:r>
      <w:r>
        <w:rPr>
          <w:rFonts w:hint="eastAsia"/>
        </w:rPr>
        <w:br/>
      </w:r>
      <w:r>
        <w:rPr>
          <w:rFonts w:hint="eastAsia"/>
        </w:rPr>
        <w:t>　　　　八、消费者的性别比例调查</w:t>
      </w:r>
      <w:r>
        <w:rPr>
          <w:rFonts w:hint="eastAsia"/>
        </w:rPr>
        <w:br/>
      </w:r>
      <w:r>
        <w:rPr>
          <w:rFonts w:hint="eastAsia"/>
        </w:rPr>
        <w:t>　　　　九、消费者的购买频率调查</w:t>
      </w:r>
      <w:r>
        <w:rPr>
          <w:rFonts w:hint="eastAsia"/>
        </w:rPr>
        <w:br/>
      </w:r>
      <w:r>
        <w:rPr>
          <w:rFonts w:hint="eastAsia"/>
        </w:rPr>
        <w:t>　　　　十、消费者的接受价格范围分析</w:t>
      </w:r>
      <w:r>
        <w:rPr>
          <w:rFonts w:hint="eastAsia"/>
        </w:rPr>
        <w:br/>
      </w:r>
      <w:r>
        <w:rPr>
          <w:rFonts w:hint="eastAsia"/>
        </w:rPr>
        <w:t>　　　　十一、消费者的喜好规格范围分析</w:t>
      </w:r>
      <w:r>
        <w:rPr>
          <w:rFonts w:hint="eastAsia"/>
        </w:rPr>
        <w:br/>
      </w:r>
      <w:r>
        <w:rPr>
          <w:rFonts w:hint="eastAsia"/>
        </w:rPr>
        <w:t>　　　　十二、消费者的消费金额范围分析</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中国品牌榨菜市场价格分析</w:t>
      </w:r>
      <w:r>
        <w:rPr>
          <w:rFonts w:hint="eastAsia"/>
        </w:rPr>
        <w:br/>
      </w:r>
      <w:r>
        <w:rPr>
          <w:rFonts w:hint="eastAsia"/>
        </w:rPr>
        <w:t>　　第一节 价格形成机制分析</w:t>
      </w:r>
      <w:r>
        <w:rPr>
          <w:rFonts w:hint="eastAsia"/>
        </w:rPr>
        <w:br/>
      </w:r>
      <w:r>
        <w:rPr>
          <w:rFonts w:hint="eastAsia"/>
        </w:rPr>
        <w:t>　　第二节 2018-2023年中国品牌榨菜平均价格趋向势分析</w:t>
      </w:r>
      <w:r>
        <w:rPr>
          <w:rFonts w:hint="eastAsia"/>
        </w:rPr>
        <w:br/>
      </w:r>
      <w:r>
        <w:rPr>
          <w:rFonts w:hint="eastAsia"/>
        </w:rPr>
        <w:t>　　第三节 2023-2029年中国品牌榨菜价格趋向预测分析</w:t>
      </w:r>
      <w:r>
        <w:rPr>
          <w:rFonts w:hint="eastAsia"/>
        </w:rPr>
        <w:br/>
      </w:r>
      <w:r>
        <w:rPr>
          <w:rFonts w:hint="eastAsia"/>
        </w:rPr>
        <w:br/>
      </w:r>
      <w:r>
        <w:rPr>
          <w:rFonts w:hint="eastAsia"/>
        </w:rPr>
        <w:t>第五章 中国品牌榨菜所属行业进出口市场分析</w:t>
      </w:r>
      <w:r>
        <w:rPr>
          <w:rFonts w:hint="eastAsia"/>
        </w:rPr>
        <w:br/>
      </w:r>
      <w:r>
        <w:rPr>
          <w:rFonts w:hint="eastAsia"/>
        </w:rPr>
        <w:t>　　第一节 2018-2023年中国品牌榨菜进出口量分析</w:t>
      </w:r>
      <w:r>
        <w:rPr>
          <w:rFonts w:hint="eastAsia"/>
        </w:rPr>
        <w:br/>
      </w:r>
      <w:r>
        <w:rPr>
          <w:rFonts w:hint="eastAsia"/>
        </w:rPr>
        <w:t>　　　　一、2018-2023年中国品牌榨菜进口分析</w:t>
      </w:r>
      <w:r>
        <w:rPr>
          <w:rFonts w:hint="eastAsia"/>
        </w:rPr>
        <w:br/>
      </w:r>
      <w:r>
        <w:rPr>
          <w:rFonts w:hint="eastAsia"/>
        </w:rPr>
        <w:t>　　　　二、2018-2023年中国品牌榨菜出口分析</w:t>
      </w:r>
      <w:r>
        <w:rPr>
          <w:rFonts w:hint="eastAsia"/>
        </w:rPr>
        <w:br/>
      </w:r>
      <w:r>
        <w:rPr>
          <w:rFonts w:hint="eastAsia"/>
        </w:rPr>
        <w:t>　　第二节 2023-2029年中国品牌榨菜进出口市场预测分析</w:t>
      </w:r>
      <w:r>
        <w:rPr>
          <w:rFonts w:hint="eastAsia"/>
        </w:rPr>
        <w:br/>
      </w:r>
      <w:r>
        <w:rPr>
          <w:rFonts w:hint="eastAsia"/>
        </w:rPr>
        <w:t>　　　　一、2023-2029年中国品牌榨菜进口预测</w:t>
      </w:r>
      <w:r>
        <w:rPr>
          <w:rFonts w:hint="eastAsia"/>
        </w:rPr>
        <w:br/>
      </w:r>
      <w:r>
        <w:rPr>
          <w:rFonts w:hint="eastAsia"/>
        </w:rPr>
        <w:t>　　　　二、2023-2029年中国品牌榨菜出口预测</w:t>
      </w:r>
      <w:r>
        <w:rPr>
          <w:rFonts w:hint="eastAsia"/>
        </w:rPr>
        <w:br/>
      </w:r>
      <w:r>
        <w:rPr>
          <w:rFonts w:hint="eastAsia"/>
        </w:rPr>
        <w:br/>
      </w:r>
      <w:r>
        <w:rPr>
          <w:rFonts w:hint="eastAsia"/>
        </w:rPr>
        <w:t>第六章 中国榨菜优势品牌企业分析</w:t>
      </w:r>
      <w:r>
        <w:rPr>
          <w:rFonts w:hint="eastAsia"/>
        </w:rPr>
        <w:br/>
      </w:r>
      <w:r>
        <w:rPr>
          <w:rFonts w:hint="eastAsia"/>
        </w:rPr>
        <w:t>　　第一节 乌江.涪陵榨菜</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第二节 宜宾碎米芽菜</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第三节 六必居酱腌菜</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第四节 铜钱桥.余姚榨菜</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第五节 国泰.余姚榨菜</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第六节 沁香坊.峨眉赋菜</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第七节 鱼泉榨菜</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第八节 辣妹子榨菜</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第九节 天源酱园/桂馨斋</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第十节 保定春不老</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br/>
      </w:r>
      <w:r>
        <w:rPr>
          <w:rFonts w:hint="eastAsia"/>
        </w:rPr>
        <w:t>第七章 中国品牌榨菜竞争格局分析</w:t>
      </w:r>
      <w:r>
        <w:rPr>
          <w:rFonts w:hint="eastAsia"/>
        </w:rPr>
        <w:br/>
      </w:r>
      <w:r>
        <w:rPr>
          <w:rFonts w:hint="eastAsia"/>
        </w:rPr>
        <w:t>　　第一节 榨菜行业历史竞争格局概况</w:t>
      </w:r>
      <w:r>
        <w:rPr>
          <w:rFonts w:hint="eastAsia"/>
        </w:rPr>
        <w:br/>
      </w:r>
      <w:r>
        <w:rPr>
          <w:rFonts w:hint="eastAsia"/>
        </w:rPr>
        <w:t>　　　　一、榨菜行业集中度分析</w:t>
      </w:r>
      <w:r>
        <w:rPr>
          <w:rFonts w:hint="eastAsia"/>
        </w:rPr>
        <w:br/>
      </w:r>
      <w:r>
        <w:rPr>
          <w:rFonts w:hint="eastAsia"/>
        </w:rPr>
        <w:t>　　　　二、榨菜行业竞争程度分析</w:t>
      </w:r>
      <w:r>
        <w:rPr>
          <w:rFonts w:hint="eastAsia"/>
        </w:rPr>
        <w:br/>
      </w:r>
      <w:r>
        <w:rPr>
          <w:rFonts w:hint="eastAsia"/>
        </w:rPr>
        <w:t>　　第二节 榨菜行业企业竞争状况分析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2023-2029年中国品牌榨菜竞争格局展望</w:t>
      </w:r>
      <w:r>
        <w:rPr>
          <w:rFonts w:hint="eastAsia"/>
        </w:rPr>
        <w:br/>
      </w:r>
      <w:r>
        <w:rPr>
          <w:rFonts w:hint="eastAsia"/>
        </w:rPr>
        <w:br/>
      </w:r>
      <w:r>
        <w:rPr>
          <w:rFonts w:hint="eastAsia"/>
        </w:rPr>
        <w:t>第八章 2023-2029年中国品牌榨菜发展预测</w:t>
      </w:r>
      <w:r>
        <w:rPr>
          <w:rFonts w:hint="eastAsia"/>
        </w:rPr>
        <w:br/>
      </w:r>
      <w:r>
        <w:rPr>
          <w:rFonts w:hint="eastAsia"/>
        </w:rPr>
        <w:t>　　第一节 2023-2029年榨菜行业产量预测</w:t>
      </w:r>
      <w:r>
        <w:rPr>
          <w:rFonts w:hint="eastAsia"/>
        </w:rPr>
        <w:br/>
      </w:r>
      <w:r>
        <w:rPr>
          <w:rFonts w:hint="eastAsia"/>
        </w:rPr>
        <w:t>　　第二节 2023-2029年榨菜行业总资产预测</w:t>
      </w:r>
      <w:r>
        <w:rPr>
          <w:rFonts w:hint="eastAsia"/>
        </w:rPr>
        <w:br/>
      </w:r>
      <w:r>
        <w:rPr>
          <w:rFonts w:hint="eastAsia"/>
        </w:rPr>
        <w:t>　　第三节 2023-2029年榨菜行业工业总产值预测</w:t>
      </w:r>
      <w:r>
        <w:rPr>
          <w:rFonts w:hint="eastAsia"/>
        </w:rPr>
        <w:br/>
      </w:r>
      <w:r>
        <w:rPr>
          <w:rFonts w:hint="eastAsia"/>
        </w:rPr>
        <w:t>　　第四节 2023-2029年榨菜行业销售收入预测</w:t>
      </w:r>
      <w:r>
        <w:rPr>
          <w:rFonts w:hint="eastAsia"/>
        </w:rPr>
        <w:br/>
      </w:r>
      <w:r>
        <w:rPr>
          <w:rFonts w:hint="eastAsia"/>
        </w:rPr>
        <w:br/>
      </w:r>
      <w:r>
        <w:rPr>
          <w:rFonts w:hint="eastAsia"/>
        </w:rPr>
        <w:t>第九章 2023-2029年我国榨菜行业投资价值与投资策略分析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榨菜行业投资价值分析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2023-2029年中国品牌榨菜投资风险预警</w:t>
      </w:r>
      <w:r>
        <w:rPr>
          <w:rFonts w:hint="eastAsia"/>
        </w:rPr>
        <w:br/>
      </w:r>
      <w:r>
        <w:rPr>
          <w:rFonts w:hint="eastAsia"/>
        </w:rPr>
        <w:t>　　　　一、贸易战风险预警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中.智.林.　榨菜行业投资策略分析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2018-2023年月我国GDP增长情况</w:t>
      </w:r>
      <w:r>
        <w:rPr>
          <w:rFonts w:hint="eastAsia"/>
        </w:rPr>
        <w:br/>
      </w:r>
      <w:r>
        <w:rPr>
          <w:rFonts w:hint="eastAsia"/>
        </w:rPr>
        <w:t>　　图表 2、2023年国民生产总值</w:t>
      </w:r>
      <w:r>
        <w:rPr>
          <w:rFonts w:hint="eastAsia"/>
        </w:rPr>
        <w:br/>
      </w:r>
      <w:r>
        <w:rPr>
          <w:rFonts w:hint="eastAsia"/>
        </w:rPr>
        <w:t>　　图表 3、2023-2029年我国国内生产总值预测</w:t>
      </w:r>
      <w:r>
        <w:rPr>
          <w:rFonts w:hint="eastAsia"/>
        </w:rPr>
        <w:br/>
      </w:r>
      <w:r>
        <w:rPr>
          <w:rFonts w:hint="eastAsia"/>
        </w:rPr>
        <w:t>　　图表 4、2023年居民消费价格分类指数分析</w:t>
      </w:r>
      <w:r>
        <w:rPr>
          <w:rFonts w:hint="eastAsia"/>
        </w:rPr>
        <w:br/>
      </w:r>
      <w:r>
        <w:rPr>
          <w:rFonts w:hint="eastAsia"/>
        </w:rPr>
        <w:t>　　图表 5、2023年我国CPI和PPI情况</w:t>
      </w:r>
      <w:r>
        <w:rPr>
          <w:rFonts w:hint="eastAsia"/>
        </w:rPr>
        <w:br/>
      </w:r>
      <w:r>
        <w:rPr>
          <w:rFonts w:hint="eastAsia"/>
        </w:rPr>
        <w:t>　　图表 6、2023年社会消费品零售额情况</w:t>
      </w:r>
      <w:r>
        <w:rPr>
          <w:rFonts w:hint="eastAsia"/>
        </w:rPr>
        <w:br/>
      </w:r>
      <w:r>
        <w:rPr>
          <w:rFonts w:hint="eastAsia"/>
        </w:rPr>
        <w:t>　　图表 7、2023年社会消费品零售额分行业统计</w:t>
      </w:r>
      <w:r>
        <w:rPr>
          <w:rFonts w:hint="eastAsia"/>
        </w:rPr>
        <w:br/>
      </w:r>
      <w:r>
        <w:rPr>
          <w:rFonts w:hint="eastAsia"/>
        </w:rPr>
        <w:t>　　图表 8、2023年CPI同比增幅</w:t>
      </w:r>
      <w:r>
        <w:rPr>
          <w:rFonts w:hint="eastAsia"/>
        </w:rPr>
        <w:br/>
      </w:r>
      <w:r>
        <w:rPr>
          <w:rFonts w:hint="eastAsia"/>
        </w:rPr>
        <w:t>　　图表 9、近一年CPI同比涨幅</w:t>
      </w:r>
      <w:r>
        <w:rPr>
          <w:rFonts w:hint="eastAsia"/>
        </w:rPr>
        <w:br/>
      </w:r>
      <w:r>
        <w:rPr>
          <w:rFonts w:hint="eastAsia"/>
        </w:rPr>
        <w:t>　　图表 10、近一年PPI同比涨幅</w:t>
      </w:r>
      <w:r>
        <w:rPr>
          <w:rFonts w:hint="eastAsia"/>
        </w:rPr>
        <w:br/>
      </w:r>
      <w:r>
        <w:rPr>
          <w:rFonts w:hint="eastAsia"/>
        </w:rPr>
        <w:t>　　图表 11、2023年我国进出口总值统计数据</w:t>
      </w:r>
      <w:r>
        <w:rPr>
          <w:rFonts w:hint="eastAsia"/>
        </w:rPr>
        <w:br/>
      </w:r>
      <w:r>
        <w:rPr>
          <w:rFonts w:hint="eastAsia"/>
        </w:rPr>
        <w:t>　　图表 12、2023年进出口总值分月统计（单位：亿美元）</w:t>
      </w:r>
      <w:r>
        <w:rPr>
          <w:rFonts w:hint="eastAsia"/>
        </w:rPr>
        <w:br/>
      </w:r>
      <w:r>
        <w:rPr>
          <w:rFonts w:hint="eastAsia"/>
        </w:rPr>
        <w:t>　　图表 13、2023年贸易顺差分月份统计（单位：亿美元）</w:t>
      </w:r>
      <w:r>
        <w:rPr>
          <w:rFonts w:hint="eastAsia"/>
        </w:rPr>
        <w:br/>
      </w:r>
      <w:r>
        <w:rPr>
          <w:rFonts w:hint="eastAsia"/>
        </w:rPr>
        <w:t>　　图表 14、2023年我国进出口总额及其增长率</w:t>
      </w:r>
      <w:r>
        <w:rPr>
          <w:rFonts w:hint="eastAsia"/>
        </w:rPr>
        <w:br/>
      </w:r>
      <w:r>
        <w:rPr>
          <w:rFonts w:hint="eastAsia"/>
        </w:rPr>
        <w:t>　　图表 15、2023-2029年我国国际贸易总额预测</w:t>
      </w:r>
      <w:r>
        <w:rPr>
          <w:rFonts w:hint="eastAsia"/>
        </w:rPr>
        <w:br/>
      </w:r>
      <w:r>
        <w:rPr>
          <w:rFonts w:hint="eastAsia"/>
        </w:rPr>
        <w:t>　　图表 16、2018-2023年固定资产投资及其增速</w:t>
      </w:r>
      <w:r>
        <w:rPr>
          <w:rFonts w:hint="eastAsia"/>
        </w:rPr>
        <w:br/>
      </w:r>
      <w:r>
        <w:rPr>
          <w:rFonts w:hint="eastAsia"/>
        </w:rPr>
        <w:t>　　图表 17、2023年我国固定投资情况</w:t>
      </w:r>
      <w:r>
        <w:rPr>
          <w:rFonts w:hint="eastAsia"/>
        </w:rPr>
        <w:br/>
      </w:r>
      <w:r>
        <w:rPr>
          <w:rFonts w:hint="eastAsia"/>
        </w:rPr>
        <w:t>　　图表 18、2023年我国城镇固定投资分产业统计</w:t>
      </w:r>
      <w:r>
        <w:rPr>
          <w:rFonts w:hint="eastAsia"/>
        </w:rPr>
        <w:br/>
      </w:r>
      <w:r>
        <w:rPr>
          <w:rFonts w:hint="eastAsia"/>
        </w:rPr>
        <w:t>　　图表 19、2023-2029年我国固定资产投资预测</w:t>
      </w:r>
      <w:r>
        <w:rPr>
          <w:rFonts w:hint="eastAsia"/>
        </w:rPr>
        <w:br/>
      </w:r>
      <w:r>
        <w:rPr>
          <w:rFonts w:hint="eastAsia"/>
        </w:rPr>
        <w:t>　　图表 20、2023年中国人口数及其构成单位：万人</w:t>
      </w:r>
      <w:r>
        <w:rPr>
          <w:rFonts w:hint="eastAsia"/>
        </w:rPr>
        <w:br/>
      </w:r>
      <w:r>
        <w:rPr>
          <w:rFonts w:hint="eastAsia"/>
        </w:rPr>
        <w:t>　　图表 21、2023年我国人口年龄结构分析图</w:t>
      </w:r>
      <w:r>
        <w:rPr>
          <w:rFonts w:hint="eastAsia"/>
        </w:rPr>
        <w:br/>
      </w:r>
      <w:r>
        <w:rPr>
          <w:rFonts w:hint="eastAsia"/>
        </w:rPr>
        <w:t>　　图表 22、2018-2023年我国榨菜制品行业市场规模</w:t>
      </w:r>
      <w:r>
        <w:rPr>
          <w:rFonts w:hint="eastAsia"/>
        </w:rPr>
        <w:br/>
      </w:r>
      <w:r>
        <w:rPr>
          <w:rFonts w:hint="eastAsia"/>
        </w:rPr>
        <w:t>　　……</w:t>
      </w:r>
      <w:r>
        <w:rPr>
          <w:rFonts w:hint="eastAsia"/>
        </w:rPr>
        <w:br/>
      </w:r>
      <w:r>
        <w:rPr>
          <w:rFonts w:hint="eastAsia"/>
        </w:rPr>
        <w:t>　　图表 24、2023年我国榨菜制品行业市场规模区域结构分析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cbba906504d09" w:history="1">
        <w:r>
          <w:rPr>
            <w:rStyle w:val="Hyperlink"/>
          </w:rPr>
          <w:t>2023-2029年中国品牌榨菜行业发展全面调研及未来趋势分析报告</w:t>
        </w:r>
      </w:hyperlink>
      <w:r>
        <w:rPr>
          <w:color w:val="C00000"/>
        </w:rPr>
        <w:t>》，报告编号：</w:t>
      </w:r>
      <w:r>
        <w:rPr>
          <w:rFonts w:hint="eastAsia"/>
          <w:color w:val="C00000"/>
        </w:rPr>
        <w:t>2768921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0cbba906504d09" w:history="1">
        <w:r>
          <w:rPr>
            <w:rStyle w:val="Hyperlink"/>
          </w:rPr>
          <w:t>https://www.20087.com/1/92/PinPaiZhaCaiFaZhanQuShiYuCe.html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6032e5e8747f7" w:history="1">
      <w:r>
        <w:rPr>
          <w:rStyle w:val="Hyperlink"/>
        </w:rPr>
        <w:t>2023-2029年中国品牌榨菜行业发展全面调研及未来趋势分析报告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PinPaiZhaCaiFaZhanQuShiYuCe.html" TargetMode="External" Id="R3c0cbba906504d09" /></Relationships>
</file>

<file path=word/_rels/header2.xml.rels>&#65279;<?xml version="1.0" encoding="utf-8"?><Relationships xmlns="http://schemas.openxmlformats.org/package/2006/relationships"><Relationship Type="http://schemas.openxmlformats.org/officeDocument/2006/relationships/hyperlink" Target="https://www.20087.com/1/92/PinPaiZhaCaiFaZhanQuShiYuCe.html" TargetMode="External" Id="Reb26032e5e87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2023-02-28T05:20:00Z</dcterms:created>
  <dcterms:modified xsi:type="dcterms:W3CDTF">2023-02-28T06:20:00Z</dcterms:modified>
  <dc:subject>2023-2029年中国品牌榨菜行业发展全面调研及未来趋势分析报告</dc:subject>
  <dc:title>2023-2029年中国品牌榨菜行业发展全面调研及未来趋势分析报告</dc:title>
  <cp:keywords>2023-2029年中国品牌榨菜行业发展全面调研及未来趋势分析报告</cp:keywords>
  <dc:description>2023-2029年中国品牌榨菜行业发展全面调研及未来趋势分析报告</dc:description>
</cp:coreProperties>
</file>