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44492f9b947d7" w:history="1">
              <w:r>
                <w:rPr>
                  <w:rStyle w:val="Hyperlink"/>
                </w:rPr>
                <w:t>2023-2029年中国奶粉行业研究分析及发展趋势预测报告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44492f9b947d7" w:history="1">
              <w:r>
                <w:rPr>
                  <w:rStyle w:val="Hyperlink"/>
                </w:rPr>
                <w:t>2023-2029年中国奶粉行业研究分析及发展趋势预测报告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44492f9b947d7" w:history="1">
                <w:r>
                  <w:rPr>
                    <w:rStyle w:val="Hyperlink"/>
                  </w:rPr>
                  <w:t>https://www.20087.com/1/62/NaiFenShiChangQianJing.html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在全球范围内表现出稳定增长的趋势，尤其是在中国等新兴市场，随着年轻父母对婴幼儿营养需求的关注度提升，高端奶粉市场呈现快速增长。近年来，随着消费者对产品安全性和营养价值要求的提高，有机奶粉、特殊配方奶粉等高端产品受到市场的青睐。</w:t>
      </w:r>
      <w:r>
        <w:rPr>
          <w:rFonts w:hint="eastAsia"/>
        </w:rPr>
        <w:br/>
      </w:r>
      <w:r>
        <w:rPr>
          <w:rFonts w:hint="eastAsia"/>
        </w:rPr>
        <w:t>　　未来，奶粉市场将继续受到消费者对高品质和个性化产品需求的影响。一方面，随着消费者对食品安全意识的增强，可追溯性和透明度高的奶粉产品将更受欢迎。另一方面，随着婴幼儿营养科学的发展，针对不同年龄段和特定健康需求的配方奶粉将更加丰富。此外，随着跨境电商的发展，海外品牌奶粉进入中国市场的方式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44492f9b947d7" w:history="1">
        <w:r>
          <w:rPr>
            <w:rStyle w:val="Hyperlink"/>
          </w:rPr>
          <w:t>2023-2029年中国奶粉行业研究分析及发展趋势预测报告</w:t>
        </w:r>
      </w:hyperlink>
      <w:r>
        <w:rPr>
          <w:rFonts w:hint="eastAsia"/>
        </w:rPr>
        <w:t>》全面分析了奶粉行业的市场规模、供需状况及产业链结构，深入探讨了奶粉各细分市场的品牌竞争情况和价格动态，聚焦奶粉重点企业经营现状，揭示了行业的集中度和竞争格局。此外，奶粉报告对奶粉行业的市场前景进行了科学预测，揭示了行业未来的发展趋势、潜在风险和机遇。奶粉报告旨在为奶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奶粉产业市场概述</w:t>
      </w:r>
      <w:r>
        <w:rPr>
          <w:rFonts w:hint="eastAsia"/>
        </w:rPr>
        <w:br/>
      </w:r>
      <w:r>
        <w:rPr>
          <w:rFonts w:hint="eastAsia"/>
        </w:rPr>
        <w:t>第一章 奶粉产业市场概述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2022-2023年全球奶粉市场现状及发展趋势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全球奶粉市场现状及发展趋势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一、全球奶粉产业发展阶段</w:t>
      </w:r>
      <w:r>
        <w:rPr>
          <w:rFonts w:hint="eastAsia"/>
        </w:rPr>
        <w:br/>
      </w:r>
      <w:r>
        <w:rPr>
          <w:rFonts w:hint="eastAsia"/>
        </w:rPr>
        <w:t>　　　　二、全球奶粉产业竞争现状</w:t>
      </w:r>
      <w:r>
        <w:rPr>
          <w:rFonts w:hint="eastAsia"/>
        </w:rPr>
        <w:br/>
      </w:r>
      <w:r>
        <w:rPr>
          <w:rFonts w:hint="eastAsia"/>
        </w:rPr>
        <w:t>　　　　三、全球奶粉产业投资状况</w:t>
      </w:r>
      <w:r>
        <w:rPr>
          <w:rFonts w:hint="eastAsia"/>
        </w:rPr>
        <w:br/>
      </w:r>
      <w:r>
        <w:rPr>
          <w:rFonts w:hint="eastAsia"/>
        </w:rPr>
        <w:t>　　　　四、全球奶粉产业市场发展趋势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全球主要国家地区奶粉产业现状及产业转移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全球奶粉市场经营模式现状及发展趋势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中国奶粉产业发展分析</w:t>
      </w:r>
      <w:r>
        <w:rPr>
          <w:rFonts w:hint="eastAsia"/>
        </w:rPr>
        <w:br/>
      </w:r>
      <w:r>
        <w:rPr>
          <w:rFonts w:hint="eastAsia"/>
        </w:rPr>
        <w:t>　　第一节 中国奶粉产业发展现状</w:t>
      </w:r>
      <w:r>
        <w:rPr>
          <w:rFonts w:hint="eastAsia"/>
        </w:rPr>
        <w:br/>
      </w:r>
      <w:r>
        <w:rPr>
          <w:rFonts w:hint="eastAsia"/>
        </w:rPr>
        <w:t>　　第二节 中国奶粉产业经济运行现状</w:t>
      </w:r>
      <w:r>
        <w:rPr>
          <w:rFonts w:hint="eastAsia"/>
        </w:rPr>
        <w:br/>
      </w:r>
      <w:r>
        <w:rPr>
          <w:rFonts w:hint="eastAsia"/>
        </w:rPr>
        <w:t>　　第三节 中国奶粉产业存在的问题及发展障碍分析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中国奶粉产业发展趋势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中国奶粉市场供给状况</w:t>
      </w:r>
      <w:r>
        <w:rPr>
          <w:rFonts w:hint="eastAsia"/>
        </w:rPr>
        <w:br/>
      </w:r>
      <w:r>
        <w:rPr>
          <w:rFonts w:hint="eastAsia"/>
        </w:rPr>
        <w:t>　　第二节 中国奶粉市场需求状况</w:t>
      </w:r>
      <w:r>
        <w:rPr>
          <w:rFonts w:hint="eastAsia"/>
        </w:rPr>
        <w:br/>
      </w:r>
      <w:r>
        <w:rPr>
          <w:rFonts w:hint="eastAsia"/>
        </w:rPr>
        <w:t>　　第三节 中国奶粉市场存在的问题及障碍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中国奶粉市场发展潜力及发展趋势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中国奶粉产业基本竞争战略</w:t>
      </w:r>
      <w:r>
        <w:rPr>
          <w:rFonts w:hint="eastAsia"/>
        </w:rPr>
        <w:br/>
      </w:r>
      <w:r>
        <w:rPr>
          <w:rFonts w:hint="eastAsia"/>
        </w:rPr>
        <w:t>　　第一节 奶粉成本领先战略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中国奶粉产业市场竞争策略分析</w:t>
      </w:r>
      <w:r>
        <w:rPr>
          <w:rFonts w:hint="eastAsia"/>
        </w:rPr>
        <w:br/>
      </w:r>
      <w:r>
        <w:rPr>
          <w:rFonts w:hint="eastAsia"/>
        </w:rPr>
        <w:t>　　第一节 奶粉产业市场五种竞争动力模式结构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一、奶粉行业内现有企业的竞争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四、奶粉供应商的讨价还价能力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五、奶粉购买者的讨价还价能力</w:t>
      </w:r>
      <w:r>
        <w:rPr>
          <w:rFonts w:hint="eastAsia"/>
        </w:rPr>
        <w:br/>
      </w:r>
      <w:r>
        <w:rPr>
          <w:rFonts w:hint="eastAsia"/>
        </w:rPr>
        <w:t>　　第二节 奶粉产业市场核心竞争力的塑造要素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奶粉市场产品策略</w:t>
      </w:r>
      <w:r>
        <w:rPr>
          <w:rFonts w:hint="eastAsia"/>
        </w:rPr>
        <w:br/>
      </w:r>
      <w:r>
        <w:rPr>
          <w:rFonts w:hint="eastAsia"/>
        </w:rPr>
        <w:t>　　第二节 奶粉市场渠道策略</w:t>
      </w:r>
      <w:r>
        <w:rPr>
          <w:rFonts w:hint="eastAsia"/>
        </w:rPr>
        <w:br/>
      </w:r>
      <w:r>
        <w:rPr>
          <w:rFonts w:hint="eastAsia"/>
        </w:rPr>
        <w:t>　　第三节 奶粉市场价格策略</w:t>
      </w:r>
      <w:r>
        <w:rPr>
          <w:rFonts w:hint="eastAsia"/>
        </w:rPr>
        <w:br/>
      </w:r>
      <w:r>
        <w:rPr>
          <w:rFonts w:hint="eastAsia"/>
        </w:rPr>
        <w:t>　　第四节 奶粉广告媒体策略</w:t>
      </w:r>
      <w:r>
        <w:rPr>
          <w:rFonts w:hint="eastAsia"/>
        </w:rPr>
        <w:br/>
      </w:r>
      <w:r>
        <w:rPr>
          <w:rFonts w:hint="eastAsia"/>
        </w:rPr>
        <w:t>　　第五节 奶粉客户服务策略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奶粉重点企业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奶粉重点企业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奶粉重点企业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奶粉重点企业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奶粉重点企业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奶粉重点企业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奶粉重点企业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奶粉重点企业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2023-2029年中国奶粉产业市场发展预测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2023-2029年中国奶粉产业发展环境预测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四、奶粉技术环境预测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2023-2029年中国奶粉产业发展预测</w:t>
      </w:r>
      <w:r>
        <w:rPr>
          <w:rFonts w:hint="eastAsia"/>
        </w:rPr>
        <w:br/>
      </w:r>
      <w:r>
        <w:rPr>
          <w:rFonts w:hint="eastAsia"/>
        </w:rPr>
        <w:t>　　　　一、奶粉产业竞争要素预测</w:t>
      </w:r>
      <w:r>
        <w:rPr>
          <w:rFonts w:hint="eastAsia"/>
        </w:rPr>
        <w:br/>
      </w:r>
      <w:r>
        <w:rPr>
          <w:rFonts w:hint="eastAsia"/>
        </w:rPr>
        <w:t>　　　　二、奶粉产业结构预测</w:t>
      </w:r>
      <w:r>
        <w:rPr>
          <w:rFonts w:hint="eastAsia"/>
        </w:rPr>
        <w:br/>
      </w:r>
      <w:r>
        <w:rPr>
          <w:rFonts w:hint="eastAsia"/>
        </w:rPr>
        <w:t>　　　　三、奶粉产业转移趋势</w:t>
      </w:r>
      <w:r>
        <w:rPr>
          <w:rFonts w:hint="eastAsia"/>
        </w:rPr>
        <w:br/>
      </w:r>
      <w:r>
        <w:rPr>
          <w:rFonts w:hint="eastAsia"/>
        </w:rPr>
        <w:t>　　　　四、奶粉产业一体化预测</w:t>
      </w:r>
      <w:r>
        <w:rPr>
          <w:rFonts w:hint="eastAsia"/>
        </w:rPr>
        <w:br/>
      </w:r>
      <w:r>
        <w:rPr>
          <w:rFonts w:hint="eastAsia"/>
        </w:rPr>
        <w:t>　　　　五、奶粉产业运营模式预测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2023-2029年中国奶粉市场发展预测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一、2023-2029年中国奶粉市场需求预测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二、2023-2029年中国奶粉市场结构预测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三、2023-2029年中国奶粉市场集中度预测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四、2023-2029年中国奶粉市场供给预测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五、2023-2029年中国奶粉市场价格预测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2023-2029年中国奶粉产业市场投资机会与风险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中国奶粉产业市场投资优势分析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中国奶粉产业市场投资劣势分析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中国奶粉产业市场投资机会分析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中国奶粉产业市场投资风险分析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中国奶粉产业竞争战略建议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中.智.林.－中国奶粉产业竞争策略建议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2023-2029年中国奶粉行业产量预测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2023-2029年中国奶粉行业市场规模预测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2023-2029年中国奶粉市场前景分析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44492f9b947d7" w:history="1">
        <w:r>
          <w:rPr>
            <w:rStyle w:val="Hyperlink"/>
          </w:rPr>
          <w:t>2023-2029年中国奶粉行业研究分析及发展趋势预测报告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44492f9b947d7" w:history="1">
        <w:r>
          <w:rPr>
            <w:rStyle w:val="Hyperlink"/>
          </w:rPr>
          <w:t>https://www.20087.com/1/62/NaiFenShiChangQianJing.html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e206c13ba4983" w:history="1">
      <w:r>
        <w:rPr>
          <w:rStyle w:val="Hyperlink"/>
        </w:rPr>
        <w:t>2023-2029年中国奶粉行业研究分析及发展趋势预测报告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NaiFenShiChangQianJing.html" TargetMode="External" Id="R41d44492f9b9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NaiFenShiChangQianJing.html" TargetMode="External" Id="Recde206c13ba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2023-05-15T02:28:00Z</dcterms:created>
  <dcterms:modified xsi:type="dcterms:W3CDTF">2023-05-15T03:28:00Z</dcterms:modified>
  <dc:subject>2023-2029年中国奶粉行业研究分析及发展趋势预测报告</dc:subject>
  <dc:title>2023-2029年中国奶粉行业研究分析及发展趋势预测报告</dc:title>
  <cp:keywords>2023-2029年中国奶粉行业研究分析及发展趋势预测报告</cp:keywords>
  <dc:description>2023-2029年中国奶粉行业研究分析及发展趋势预测报告</dc:description>
</cp:coreProperties>
</file>