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e10af53b54306" w:history="1">
              <w:r>
                <w:rPr>
                  <w:rStyle w:val="Hyperlink"/>
                </w:rPr>
                <w:t>中国燕麦片行业调查分析及发展趋势预测报告（2025-2031年）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e10af53b54306" w:history="1">
              <w:r>
                <w:rPr>
                  <w:rStyle w:val="Hyperlink"/>
                </w:rPr>
                <w:t>中国燕麦片行业调查分析及发展趋势预测报告（2025-2031年）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e10af53b54306" w:history="1">
                <w:r>
                  <w:rPr>
                    <w:rStyle w:val="Hyperlink"/>
                  </w:rPr>
                  <w:t>https://www.20087.com/M_ShiPinYinLiao/22/YanMaiPianFaZhanXianZhuangFenXiQianJingYuCe.html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营养丰富的早餐食品，近年来因其高纤维、低糖和富含β-葡聚糖的健康属性，受到追求健康饮食消费者的广泛欢迎。现代燕麦片市场不仅在传统即食燕麦片的基础上，推出了多种口味和配方，如水果、坚果、巧克力和奇亚籽混合，以满足不同口味偏好，还在加工工艺上进行了创新，如低温烘焙和挤压膨化，以保留更多营养成分。同时，随着消费者对清洁标签和天然食品的偏好增强，无添加、有机和非转基因燕麦片成为市场新宠。</w:t>
      </w:r>
      <w:r>
        <w:rPr>
          <w:rFonts w:hint="eastAsia"/>
        </w:rPr>
        <w:br/>
      </w:r>
      <w:r>
        <w:rPr>
          <w:rFonts w:hint="eastAsia"/>
        </w:rPr>
        <w:t>　　未来，燕麦片的发展将更加注重功能性食品和便捷化消费。功能性食品方面，将开发更多具有特定健康效益的燕麦片产品，如富含抗氧化剂、益生元或特定氨基酸，以满足特定营养需求，如体重管理、肠道健康和肌肉恢复。便捷化消费方面，将推出更多即食和即冲型产品，如单份包装和冷泡燕麦杯，以适应快节奏的生活方式，同时，通过电子商务和社交媒体营销，拓展线上销售渠道，方便消费者随时随地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e10af53b54306" w:history="1">
        <w:r>
          <w:rPr>
            <w:rStyle w:val="Hyperlink"/>
          </w:rPr>
          <w:t>中国燕麦片行业调查分析及发展趋势预测报告（2025-2031年）</w:t>
        </w:r>
      </w:hyperlink>
      <w:r>
        <w:rPr>
          <w:rFonts w:hint="eastAsia"/>
        </w:rPr>
        <w:t>》基于多年市场监测与行业研究，全面分析了燕麦片行业的现状、市场需求及市场规模，详细解读了燕麦片产业链结构、价格趋势及细分市场特点。报告科学预测了行业前景与发展方向，重点剖析了品牌竞争格局、市场集中度及主要企业的经营表现，并通过SWOT分析揭示了燕麦片行业机遇与风险。为投资者和决策者提供专业、客观的战略建议，是把握燕麦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2020-2025年世界麦片行业整体运营状况分析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一、世界饮料业运行现状</w:t>
      </w:r>
      <w:r>
        <w:rPr>
          <w:rFonts w:hint="eastAsia"/>
        </w:rPr>
        <w:br/>
      </w:r>
      <w:r>
        <w:rPr>
          <w:rFonts w:hint="eastAsia"/>
        </w:rPr>
        <w:t>　　　　二、世界人口饮料消费结构</w:t>
      </w:r>
      <w:r>
        <w:rPr>
          <w:rFonts w:hint="eastAsia"/>
        </w:rPr>
        <w:br/>
      </w:r>
      <w:r>
        <w:rPr>
          <w:rFonts w:hint="eastAsia"/>
        </w:rPr>
        <w:t>　　第二节 2020-2025年世界麦片行业市场发展格局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　　四、世界品牌麦片市场动态分析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2020-2025年中国麦片行业市场发展环境解析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二、燕麦国标进入起草阶段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2020-2025年中国麦片市场社会环境分析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一、居民健康饮食消费观念</w:t>
      </w:r>
      <w:r>
        <w:rPr>
          <w:rFonts w:hint="eastAsia"/>
        </w:rPr>
        <w:br/>
      </w:r>
      <w:r>
        <w:rPr>
          <w:rFonts w:hint="eastAsia"/>
        </w:rPr>
        <w:t>　　　　二、中国上班族规模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四、中国人口老龄化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2020-2025年中国麦片加工制造行业数据监测分析（1535）</w:t>
      </w:r>
      <w:r>
        <w:rPr>
          <w:rFonts w:hint="eastAsia"/>
        </w:rPr>
        <w:br/>
      </w:r>
      <w:r>
        <w:rPr>
          <w:rFonts w:hint="eastAsia"/>
        </w:rPr>
        <w:t>　　第一节 2020-2025年中国麦片加工制造行业规模分析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2020-2025年中国麦片加工制造行业结构分析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2020-2025年中国麦片加工制造行业产值分析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2020-2025年中国麦片加工制造行业成本费用分析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2020-2025年中国麦片加工制造行业盈利能力分析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2020-2025年中国麦片市场深度剖析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2020-2025年中国麦片市场动态聚焦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三、江城三种麦片“大肠菌群”超标近5倍</w:t>
      </w:r>
      <w:r>
        <w:rPr>
          <w:rFonts w:hint="eastAsia"/>
        </w:rPr>
        <w:br/>
      </w:r>
      <w:r>
        <w:rPr>
          <w:rFonts w:hint="eastAsia"/>
        </w:rPr>
        <w:t>　　第二节 2020-2025年中国固体饮料市场重点产品市场剖析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三、奶香型固体饮料</w:t>
      </w:r>
      <w:r>
        <w:rPr>
          <w:rFonts w:hint="eastAsia"/>
        </w:rPr>
        <w:br/>
      </w:r>
      <w:r>
        <w:rPr>
          <w:rFonts w:hint="eastAsia"/>
        </w:rPr>
        <w:t>　　　　四、其他型固体饮料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2020-2025年中国燕麦片市场运营动态聚焦</w:t>
      </w:r>
      <w:r>
        <w:rPr>
          <w:rFonts w:hint="eastAsia"/>
        </w:rPr>
        <w:br/>
      </w:r>
      <w:r>
        <w:rPr>
          <w:rFonts w:hint="eastAsia"/>
        </w:rPr>
        <w:t>　　第一节 燕麦片产品特点及市场定位</w:t>
      </w:r>
      <w:r>
        <w:rPr>
          <w:rFonts w:hint="eastAsia"/>
        </w:rPr>
        <w:br/>
      </w:r>
      <w:r>
        <w:rPr>
          <w:rFonts w:hint="eastAsia"/>
        </w:rPr>
        <w:t>　　第二节 2020-2025年中国燕麦片市场现状综述</w:t>
      </w:r>
      <w:r>
        <w:rPr>
          <w:rFonts w:hint="eastAsia"/>
        </w:rPr>
        <w:br/>
      </w:r>
      <w:r>
        <w:rPr>
          <w:rFonts w:hint="eastAsia"/>
        </w:rPr>
        <w:t>　　　　一、燕麦片市场零售情况</w:t>
      </w:r>
      <w:r>
        <w:rPr>
          <w:rFonts w:hint="eastAsia"/>
        </w:rPr>
        <w:br/>
      </w:r>
      <w:r>
        <w:rPr>
          <w:rFonts w:hint="eastAsia"/>
        </w:rPr>
        <w:t>　　　　二、燕麦片品牌市场营销策略</w:t>
      </w:r>
      <w:r>
        <w:rPr>
          <w:rFonts w:hint="eastAsia"/>
        </w:rPr>
        <w:br/>
      </w:r>
      <w:r>
        <w:rPr>
          <w:rFonts w:hint="eastAsia"/>
        </w:rPr>
        <w:t>　　　　三、燕麦片市场价格分析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2020-2025年中国麦片消费者市场调研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一、受访者早餐调研</w:t>
      </w:r>
      <w:r>
        <w:rPr>
          <w:rFonts w:hint="eastAsia"/>
        </w:rPr>
        <w:br/>
      </w:r>
      <w:r>
        <w:rPr>
          <w:rFonts w:hint="eastAsia"/>
        </w:rPr>
        <w:t>　　　　二、受访者是否注意健康咨讯</w:t>
      </w:r>
      <w:r>
        <w:rPr>
          <w:rFonts w:hint="eastAsia"/>
        </w:rPr>
        <w:br/>
      </w:r>
      <w:r>
        <w:rPr>
          <w:rFonts w:hint="eastAsia"/>
        </w:rPr>
        <w:t>　　第二节 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麦片包装形式偏好分析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2020-2025年中国麦片进口数据分析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2020-2025年中国麦片（燕麦片）进出口数据监测分析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2020-2025年中国麦片（燕麦片）进口数据分析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2020-2025年中国麦片（燕麦片）出口数据分析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2020-2025年中国麦片（燕麦片）进出口平均单价分析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2020-2025年中国麦片（燕麦片）进出口国家及地区分析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2020-2025年中国麦片市场竞争总况</w:t>
      </w:r>
      <w:r>
        <w:rPr>
          <w:rFonts w:hint="eastAsia"/>
        </w:rPr>
        <w:br/>
      </w:r>
      <w:r>
        <w:rPr>
          <w:rFonts w:hint="eastAsia"/>
        </w:rPr>
        <w:t>　　　　一、麦片市场竞争环境</w:t>
      </w:r>
      <w:r>
        <w:rPr>
          <w:rFonts w:hint="eastAsia"/>
        </w:rPr>
        <w:br/>
      </w:r>
      <w:r>
        <w:rPr>
          <w:rFonts w:hint="eastAsia"/>
        </w:rPr>
        <w:t>　　　　二、国内外麦片品牌竞争力分析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　　四、麦片与燕麦片产品竞争分析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中国麦片提高竞争力策略分析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桂格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二、桂格品牌竞争力分析</w:t>
      </w:r>
      <w:r>
        <w:rPr>
          <w:rFonts w:hint="eastAsia"/>
        </w:rPr>
        <w:br/>
      </w:r>
      <w:r>
        <w:rPr>
          <w:rFonts w:hint="eastAsia"/>
        </w:rPr>
        <w:t>　　第二节 雀巢麦片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二、雀巢品牌竞争力分析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黑牛食品股份有限公司（黑牛blackcow）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广东金禾食品工业有限公司（金禾Ginho）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2020-2025年中国麦片上游原料市场监测及影响分析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三、小麦进出口数据分析-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第三节 大米</w:t>
      </w:r>
      <w:r>
        <w:rPr>
          <w:rFonts w:hint="eastAsia"/>
        </w:rPr>
        <w:br/>
      </w:r>
      <w:r>
        <w:rPr>
          <w:rFonts w:hint="eastAsia"/>
        </w:rPr>
        <w:t>　　　　一、大米种植概况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2、大米产量统计分析</w:t>
      </w:r>
      <w:r>
        <w:rPr>
          <w:rFonts w:hint="eastAsia"/>
        </w:rPr>
        <w:br/>
      </w:r>
      <w:r>
        <w:rPr>
          <w:rFonts w:hint="eastAsia"/>
        </w:rPr>
        <w:t>　　　　二、大米市场价格走势分析</w:t>
      </w:r>
      <w:r>
        <w:rPr>
          <w:rFonts w:hint="eastAsia"/>
        </w:rPr>
        <w:br/>
      </w:r>
      <w:r>
        <w:rPr>
          <w:rFonts w:hint="eastAsia"/>
        </w:rPr>
        <w:t>　　　　三、大米进出口数据分析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一、燕麦种植概况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2、燕麦产量统计分析</w:t>
      </w:r>
      <w:r>
        <w:rPr>
          <w:rFonts w:hint="eastAsia"/>
        </w:rPr>
        <w:br/>
      </w:r>
      <w:r>
        <w:rPr>
          <w:rFonts w:hint="eastAsia"/>
        </w:rPr>
        <w:t>　　　　二、燕麦市场价格走势分析</w:t>
      </w:r>
      <w:r>
        <w:rPr>
          <w:rFonts w:hint="eastAsia"/>
        </w:rPr>
        <w:br/>
      </w:r>
      <w:r>
        <w:rPr>
          <w:rFonts w:hint="eastAsia"/>
        </w:rPr>
        <w:t>　　　　三、燕麦进出口数据分析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2025-2031年中国麦片行业发展前景分析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一、中国饮料加业市场前景预测</w:t>
      </w:r>
      <w:r>
        <w:rPr>
          <w:rFonts w:hint="eastAsia"/>
        </w:rPr>
        <w:br/>
      </w:r>
      <w:r>
        <w:rPr>
          <w:rFonts w:hint="eastAsia"/>
        </w:rPr>
        <w:t>　　　　二、无糖燕麦片市场前景预测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一、麦片行业市场产销形势预测分析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二、麦片原料市场供需及影响分析</w:t>
      </w:r>
      <w:r>
        <w:rPr>
          <w:rFonts w:hint="eastAsia"/>
        </w:rPr>
        <w:br/>
      </w:r>
      <w:r>
        <w:rPr>
          <w:rFonts w:hint="eastAsia"/>
        </w:rPr>
        <w:t>　　　　三、麦片进出口贸易预测分析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2020-2025年中国麦片产业投资概况</w:t>
      </w:r>
      <w:r>
        <w:rPr>
          <w:rFonts w:hint="eastAsia"/>
        </w:rPr>
        <w:br/>
      </w:r>
      <w:r>
        <w:rPr>
          <w:rFonts w:hint="eastAsia"/>
        </w:rPr>
        <w:t>　　　　一、麦片产业投资环境</w:t>
      </w:r>
      <w:r>
        <w:rPr>
          <w:rFonts w:hint="eastAsia"/>
        </w:rPr>
        <w:br/>
      </w:r>
      <w:r>
        <w:rPr>
          <w:rFonts w:hint="eastAsia"/>
        </w:rPr>
        <w:t>　　　　二、麦片产业投资特性</w:t>
      </w:r>
      <w:r>
        <w:rPr>
          <w:rFonts w:hint="eastAsia"/>
        </w:rPr>
        <w:br/>
      </w:r>
      <w:r>
        <w:rPr>
          <w:rFonts w:hint="eastAsia"/>
        </w:rPr>
        <w:t>　　　　三、麦片产业投资影响因素</w:t>
      </w:r>
      <w:r>
        <w:rPr>
          <w:rFonts w:hint="eastAsia"/>
        </w:rPr>
        <w:br/>
      </w:r>
      <w:r>
        <w:rPr>
          <w:rFonts w:hint="eastAsia"/>
        </w:rPr>
        <w:t>　　第二节 2025-2031年中国麦片行业投资机会分析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一、麦片加工业投资前景预测</w:t>
      </w:r>
      <w:r>
        <w:rPr>
          <w:rFonts w:hint="eastAsia"/>
        </w:rPr>
        <w:br/>
      </w:r>
      <w:r>
        <w:rPr>
          <w:rFonts w:hint="eastAsia"/>
        </w:rPr>
        <w:t>　　　　二、麦片市场区域投资潜力分析</w:t>
      </w:r>
      <w:r>
        <w:rPr>
          <w:rFonts w:hint="eastAsia"/>
        </w:rPr>
        <w:br/>
      </w:r>
      <w:r>
        <w:rPr>
          <w:rFonts w:hint="eastAsia"/>
        </w:rPr>
        <w:t>　　　　三、麦片包装投资吸引力分析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中-智-林-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2020-2025年我国麦片加工制造行业销售 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2020-2025年我国麦片加工制造行业主要盈利指标增长趋势图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2020-2025年中国麦片进口国家及地区分析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黑牛食品股份有限公司主要经济指标走势图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黑牛食品股份有限公司负债指标走势图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e10af53b54306" w:history="1">
        <w:r>
          <w:rPr>
            <w:rStyle w:val="Hyperlink"/>
          </w:rPr>
          <w:t>中国燕麦片行业调查分析及发展趋势预测报告（2025-2031年）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e10af53b54306" w:history="1">
        <w:r>
          <w:rPr>
            <w:rStyle w:val="Hyperlink"/>
          </w:rPr>
          <w:t>https://www.20087.com/M_ShiPinYinLiao/22/YanMaiPianFaZhanXianZhuangFenXiQianJingYuCe.html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6bb236a0f42a5" w:history="1">
      <w:r>
        <w:rPr>
          <w:rStyle w:val="Hyperlink"/>
        </w:rPr>
        <w:t>中国燕麦片行业调查分析及发展趋势预测报告（2025-2031年）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YanMaiPianFaZhanXianZhuangFenXiQianJingYuCe.html" TargetMode="External" Id="R063e10af53b5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YanMaiPianFaZhanXianZhuangFenXiQianJingYuCe.html" TargetMode="External" Id="Rbaf6bb236a0f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2025-05-13T05:00:00Z</dcterms:created>
  <dcterms:modified xsi:type="dcterms:W3CDTF">2025-05-13T06:00:00Z</dcterms:modified>
  <dc:subject>中国燕麦片行业调查分析及发展趋势预测报告（2025-2031年）</dc:subject>
  <dc:title>中国燕麦片行业调查分析及发展趋势预测报告（2025-2031年）</dc:title>
  <cp:keywords>中国燕麦片行业调查分析及发展趋势预测报告（2025-2031年）</cp:keywords>
  <dc:description>中国燕麦片行业调查分析及发展趋势预测报告（2025-2031年）</dc:description>
</cp:coreProperties>
</file>