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64c4c297e473e" w:history="1">
              <w:r>
                <w:rPr>
                  <w:rStyle w:val="Hyperlink"/>
                </w:rPr>
                <w:t>2025-2031年中国果酱行业发展深度调研与未来趋势预测报告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64c4c297e473e" w:history="1">
              <w:r>
                <w:rPr>
                  <w:rStyle w:val="Hyperlink"/>
                </w:rPr>
                <w:t>2025-2031年中国果酱行业发展深度调研与未来趋势预测报告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64c4c297e473e" w:history="1">
                <w:r>
                  <w:rPr>
                    <w:rStyle w:val="Hyperlink"/>
                  </w:rPr>
                  <w:t>https://www.20087.com/3/72/GuoJiangFaZhanQuShi.html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常见的食品配料，深受消费者喜爱，其市场需求稳定增长。近年来，随着消费者对健康饮食的追求，果酱行业开始注重产品的营养价值，推出了低糖、无添加、有机和功能性果酱。同时，个性化和定制化服务的兴起，也推动了果酱产品多样性和包装创新。</w:t>
      </w:r>
      <w:r>
        <w:rPr>
          <w:rFonts w:hint="eastAsia"/>
        </w:rPr>
        <w:br/>
      </w:r>
      <w:r>
        <w:rPr>
          <w:rFonts w:hint="eastAsia"/>
        </w:rPr>
        <w:t>　　未来，果酱市场将更加注重健康和创新。健康方面，将持续开发含糖量更低、富含膳食纤维和抗氧化剂的果酱产品，满足消费者对健康食品的需求。创新方面，将探索更多水果种类和风味组合，以及采用新型包装形式，如单次用量包装和可再封口包装，以提升便利性和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64c4c297e473e" w:history="1">
        <w:r>
          <w:rPr>
            <w:rStyle w:val="Hyperlink"/>
          </w:rPr>
          <w:t>2025-2031年中国果酱行业发展深度调研与未来趋势预测报告</w:t>
        </w:r>
      </w:hyperlink>
      <w:r>
        <w:rPr>
          <w:rFonts w:hint="eastAsia"/>
        </w:rPr>
        <w:t>》基于国家统计局及果酱行业协会的权威数据，全面调研了果酱行业的市场规模、市场需求、产业链结构及价格变动，并对果酱细分市场进行了深入分析。报告详细剖析了果酱市场竞争格局，重点关注品牌影响力及重点企业的运营表现，同时科学预测了果酱市场前景与发展趋势，识别了行业潜在的风险与机遇。通过专业、科学的研究方法，报告为果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2025年果酱行业环境分析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中国果酱行业政策环境分析</w:t>
      </w:r>
      <w:r>
        <w:rPr>
          <w:rFonts w:hint="eastAsia"/>
        </w:rPr>
        <w:br/>
      </w:r>
      <w:r>
        <w:rPr>
          <w:rFonts w:hint="eastAsia"/>
        </w:rPr>
        <w:t>　　第三节 中国果酱行业市场环境分析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中国果酱市场分析</w:t>
      </w:r>
      <w:r>
        <w:rPr>
          <w:rFonts w:hint="eastAsia"/>
        </w:rPr>
        <w:br/>
      </w:r>
      <w:r>
        <w:rPr>
          <w:rFonts w:hint="eastAsia"/>
        </w:rPr>
        <w:t>　　第一节 果酱市场现状分析及预测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二、2025-2031年中国果酱市场规模预测</w:t>
      </w:r>
      <w:r>
        <w:rPr>
          <w:rFonts w:hint="eastAsia"/>
        </w:rPr>
        <w:br/>
      </w:r>
      <w:r>
        <w:rPr>
          <w:rFonts w:hint="eastAsia"/>
        </w:rPr>
        <w:t>　　第二节 果酱产品产量分析及预测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一、2020-2025年中国果酱产量分析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二、2025-2031年中国果酱产量预测</w:t>
      </w:r>
      <w:r>
        <w:rPr>
          <w:rFonts w:hint="eastAsia"/>
        </w:rPr>
        <w:br/>
      </w:r>
      <w:r>
        <w:rPr>
          <w:rFonts w:hint="eastAsia"/>
        </w:rPr>
        <w:t>　　第三节 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中国果酱行业价格现状</w:t>
      </w:r>
      <w:r>
        <w:rPr>
          <w:rFonts w:hint="eastAsia"/>
        </w:rPr>
        <w:br/>
      </w:r>
      <w:r>
        <w:rPr>
          <w:rFonts w:hint="eastAsia"/>
        </w:rPr>
        <w:t>　　第二节 中国果酱行业价格主要影响因素分析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中国果酱行业未来价格走势预测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果酱产业渠道分析</w:t>
      </w:r>
      <w:r>
        <w:rPr>
          <w:rFonts w:hint="eastAsia"/>
        </w:rPr>
        <w:br/>
      </w:r>
      <w:r>
        <w:rPr>
          <w:rFonts w:hint="eastAsia"/>
        </w:rPr>
        <w:t>　　第一节 国内果酱产品的需求地域分布结构趋势</w:t>
      </w:r>
      <w:r>
        <w:rPr>
          <w:rFonts w:hint="eastAsia"/>
        </w:rPr>
        <w:br/>
      </w:r>
      <w:r>
        <w:rPr>
          <w:rFonts w:hint="eastAsia"/>
        </w:rPr>
        <w:t>　　第二节 2020-2025年中国果酱产品重点区域市场消费趋势分析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2024-2025年国内果酱产品的经销模式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果酱行业国际化营销模式分析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近年国内果酱产品生产及销售投资运作模式分析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果酱特色厂商发展分析</w:t>
      </w:r>
      <w:r>
        <w:rPr>
          <w:rFonts w:hint="eastAsia"/>
        </w:rPr>
        <w:br/>
      </w:r>
      <w:r>
        <w:rPr>
          <w:rFonts w:hint="eastAsia"/>
        </w:rPr>
        <w:t>　　第一节 立高食品股份有限公司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第二节 盐城顶益食品有限公司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第三节 东莞市宝来食品有限公司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第四节 上海英士顿食品有限公司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t>　　第五节 上海海融食品科技股份有限公司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三、企业核心竞争力及发展趋势分析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果酱行业相关产业分析</w:t>
      </w:r>
      <w:r>
        <w:rPr>
          <w:rFonts w:hint="eastAsia"/>
        </w:rPr>
        <w:br/>
      </w:r>
      <w:r>
        <w:rPr>
          <w:rFonts w:hint="eastAsia"/>
        </w:rPr>
        <w:t>　　第一节 果酱行业产业链概述</w:t>
      </w:r>
      <w:r>
        <w:rPr>
          <w:rFonts w:hint="eastAsia"/>
        </w:rPr>
        <w:br/>
      </w:r>
      <w:r>
        <w:rPr>
          <w:rFonts w:hint="eastAsia"/>
        </w:rPr>
        <w:t>　　第二节 果酱上游行业发展状况分析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果酱下游行业发展情况分析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　　三、代表消费者的需求方向</w:t>
      </w:r>
      <w:r>
        <w:rPr>
          <w:rFonts w:hint="eastAsia"/>
        </w:rPr>
        <w:br/>
      </w:r>
      <w:r>
        <w:rPr>
          <w:rFonts w:hint="eastAsia"/>
        </w:rPr>
        <w:t>　　第四节 未来几年内中国果酱行业竞争格局发展趋势分析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2025-2031年果酱行业前景展望与趋势预测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果酱行业投资价值分析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2025-2031年国内果酱行业投资机会分析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2025-2031年国内果酱行业投资热点及未来投资方向分析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2025-2031年中国果酱行业发展的关键要素</w:t>
      </w:r>
      <w:r>
        <w:rPr>
          <w:rFonts w:hint="eastAsia"/>
        </w:rPr>
        <w:br/>
      </w:r>
      <w:r>
        <w:rPr>
          <w:rFonts w:hint="eastAsia"/>
        </w:rPr>
        <w:t>　　第二节 2025-2031年中国果酱投资机会分析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2025-2031年中国果酱投资风险分析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中.智林.－对果酱项目的投资建议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64c4c297e473e" w:history="1">
        <w:r>
          <w:rPr>
            <w:rStyle w:val="Hyperlink"/>
          </w:rPr>
          <w:t>2025-2031年中国果酱行业发展深度调研与未来趋势预测报告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64c4c297e473e" w:history="1">
        <w:r>
          <w:rPr>
            <w:rStyle w:val="Hyperlink"/>
          </w:rPr>
          <w:t>https://www.20087.com/3/72/GuoJiangFaZhanQuShi.html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8d2423264a6c" w:history="1">
      <w:r>
        <w:rPr>
          <w:rStyle w:val="Hyperlink"/>
        </w:rPr>
        <w:t>2025-2031年中国果酱行业发展深度调研与未来趋势预测报告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oJiangFaZhanQuShi.html" TargetMode="External" Id="R39564c4c297e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oJiangFaZhanQuShi.html" TargetMode="External" Id="R29678d242326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2024-12-22T08:37:00Z</dcterms:created>
  <dcterms:modified xsi:type="dcterms:W3CDTF">2024-12-22T09:37:00Z</dcterms:modified>
  <dc:subject>2025-2031年中国果酱行业发展深度调研与未来趋势预测报告</dc:subject>
  <dc:title>2025-2031年中国果酱行业发展深度调研与未来趋势预测报告</dc:title>
  <cp:keywords>2025-2031年中国果酱行业发展深度调研与未来趋势预测报告</cp:keywords>
  <dc:description>2025-2031年中国果酱行业发展深度调研与未来趋势预测报告</dc:description>
</cp:coreProperties>
</file>