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777908703469c" w:history="1">
              <w:r>
                <w:rPr>
                  <w:rStyle w:val="Hyperlink"/>
                </w:rPr>
                <w:t>2026-2032年干果品市场现状调研及发展趋势预测报告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777908703469c" w:history="1">
              <w:r>
                <w:rPr>
                  <w:rStyle w:val="Hyperlink"/>
                </w:rPr>
                <w:t>2026-2032年干果品市场现状调研及发展趋势预测报告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777908703469c" w:history="1">
                <w:r>
                  <w:rPr>
                    <w:rStyle w:val="Hyperlink"/>
                  </w:rPr>
                  <w:t>https://www.20087.com/3/32/GanGuoPinShiChangQianJing.html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品是一种营养丰富、方便食用的零食，近年来受到全球消费者的广泛喜爱。随着健康意识的提升，消费者对天然、无添加的干果需求日益增长。目前，市场上不仅有传统的葡萄干、杏仁、核桃等，还有越来越多的异国风味和有机、无糖或低糖处理的干果产品。生产商正通过创新包装、提升保存技术来延长货架期，同时满足不同消费场景的需求。</w:t>
      </w:r>
      <w:r>
        <w:rPr>
          <w:rFonts w:hint="eastAsia"/>
        </w:rPr>
        <w:br/>
      </w:r>
      <w:r>
        <w:rPr>
          <w:rFonts w:hint="eastAsia"/>
        </w:rPr>
        <w:t>　　未来，干果品行业将更加注重产品创新和健康定位。产品创新趋势体现在开发更多口味、更多营养价值的干果组合，以及引入新颖的干燥技术，如冻干，保留更多营养成分。健康定位趋势则意味着强化干果的天然属性，减少加工和添加剂的使用，同时，借助营养标签和健康声明，传递产品的健康价值，吸引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777908703469c" w:history="1">
        <w:r>
          <w:rPr>
            <w:rStyle w:val="Hyperlink"/>
          </w:rPr>
          <w:t>2026-2032年干果品市场现状调研及发展趋势预测报告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干果品行业发展环境、产业链结构、市场供需状况及价格变化，重点研究了干果品行业内主要企业的经营现状。报告对干果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干果品概述</w:t>
      </w:r>
      <w:r>
        <w:rPr>
          <w:rFonts w:hint="eastAsia"/>
        </w:rPr>
        <w:br/>
      </w:r>
      <w:r>
        <w:rPr>
          <w:rFonts w:hint="eastAsia"/>
        </w:rPr>
        <w:t>　　第一节 干果品定义</w:t>
      </w:r>
      <w:r>
        <w:rPr>
          <w:rFonts w:hint="eastAsia"/>
        </w:rPr>
        <w:br/>
      </w:r>
      <w:r>
        <w:rPr>
          <w:rFonts w:hint="eastAsia"/>
        </w:rPr>
        <w:t>　　第二节 干果品行业发展历程</w:t>
      </w:r>
      <w:r>
        <w:rPr>
          <w:rFonts w:hint="eastAsia"/>
        </w:rPr>
        <w:br/>
      </w:r>
      <w:r>
        <w:rPr>
          <w:rFonts w:hint="eastAsia"/>
        </w:rPr>
        <w:t>　　第三节 干果品分类情况</w:t>
      </w:r>
      <w:r>
        <w:rPr>
          <w:rFonts w:hint="eastAsia"/>
        </w:rPr>
        <w:br/>
      </w:r>
      <w:r>
        <w:rPr>
          <w:rFonts w:hint="eastAsia"/>
        </w:rPr>
        <w:t>　　第四节 干果品产业链分析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二、干果品产业链模型分析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2025-2026年干果品发展环境及政策分析</w:t>
      </w:r>
      <w:r>
        <w:rPr>
          <w:rFonts w:hint="eastAsia"/>
        </w:rPr>
        <w:br/>
      </w:r>
      <w:r>
        <w:rPr>
          <w:rFonts w:hint="eastAsia"/>
        </w:rPr>
        <w:t>　　第一节 干果品行业经济环境分析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中国干果品生产现状分析</w:t>
      </w:r>
      <w:r>
        <w:rPr>
          <w:rFonts w:hint="eastAsia"/>
        </w:rPr>
        <w:br/>
      </w:r>
      <w:r>
        <w:rPr>
          <w:rFonts w:hint="eastAsia"/>
        </w:rPr>
        <w:t>　　第一节 干果品行业总体规模</w:t>
      </w:r>
      <w:r>
        <w:rPr>
          <w:rFonts w:hint="eastAsia"/>
        </w:rPr>
        <w:br/>
      </w:r>
      <w:r>
        <w:rPr>
          <w:rFonts w:hint="eastAsia"/>
        </w:rPr>
        <w:t>　　第一节 干果品产能概况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干果品产量概况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干果品产业的生命周期分析</w:t>
      </w:r>
      <w:r>
        <w:rPr>
          <w:rFonts w:hint="eastAsia"/>
        </w:rPr>
        <w:br/>
      </w:r>
      <w:r>
        <w:rPr>
          <w:rFonts w:hint="eastAsia"/>
        </w:rPr>
        <w:t>　　第五节 干果品产业供需情况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干果品国内产品价格走势及影响因素分析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2020-2025年中国干果品行业总体发展状况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中国干果品行业规模情况分析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中国干果品行业产销情况分析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中国干果品行业财务能力分析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2020-2025年中国干果品行业发展概况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2020-2025年中国干果品行业发展态势分析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2020-2025年中国干果品行业发展特点分析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2020-2025年中国干果品行业市场供需分析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干果品行业市场竞争策略分析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干果品市场竞争策略分析</w:t>
      </w:r>
      <w:r>
        <w:rPr>
          <w:rFonts w:hint="eastAsia"/>
        </w:rPr>
        <w:br/>
      </w:r>
      <w:r>
        <w:rPr>
          <w:rFonts w:hint="eastAsia"/>
        </w:rPr>
        <w:t>　　　　一、干果品市场增长潜力分析</w:t>
      </w:r>
      <w:r>
        <w:rPr>
          <w:rFonts w:hint="eastAsia"/>
        </w:rPr>
        <w:br/>
      </w:r>
      <w:r>
        <w:rPr>
          <w:rFonts w:hint="eastAsia"/>
        </w:rPr>
        <w:t>　　　　二、干果品产品竞争策略分析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干果品加工企业竞争策略分析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一、2026-2032年我国干果品市场竞争趋势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二、2026-2032年干果品行业竞争格局展望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三、2026-2032年干果品行业竞争策略分析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2026年干果品行业投资情况分析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干果品行业投资机会分析</w:t>
      </w:r>
      <w:r>
        <w:rPr>
          <w:rFonts w:hint="eastAsia"/>
        </w:rPr>
        <w:br/>
      </w:r>
      <w:r>
        <w:rPr>
          <w:rFonts w:hint="eastAsia"/>
        </w:rPr>
        <w:t>　　　　一、干果品投资项目分析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二、可以投资的干果品模式</w:t>
      </w:r>
      <w:r>
        <w:rPr>
          <w:rFonts w:hint="eastAsia"/>
        </w:rPr>
        <w:br/>
      </w:r>
      <w:r>
        <w:rPr>
          <w:rFonts w:hint="eastAsia"/>
        </w:rPr>
        <w:t>　　　　三、2026年干果品投资机会分析</w:t>
      </w:r>
      <w:r>
        <w:rPr>
          <w:rFonts w:hint="eastAsia"/>
        </w:rPr>
        <w:br/>
      </w:r>
      <w:r>
        <w:rPr>
          <w:rFonts w:hint="eastAsia"/>
        </w:rPr>
        <w:t>　　　　四、2026年干果品投资新方向</w:t>
      </w:r>
      <w:r>
        <w:rPr>
          <w:rFonts w:hint="eastAsia"/>
        </w:rPr>
        <w:br/>
      </w:r>
      <w:r>
        <w:rPr>
          <w:rFonts w:hint="eastAsia"/>
        </w:rPr>
        <w:t>　　第三节 干果品行业发展前景分析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一、金融危机下干果品市场的发展前景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二、2026年干果品市场面临的发展商机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干果品行业竞争格局分析</w:t>
      </w:r>
      <w:r>
        <w:rPr>
          <w:rFonts w:hint="eastAsia"/>
        </w:rPr>
        <w:br/>
      </w:r>
      <w:r>
        <w:rPr>
          <w:rFonts w:hint="eastAsia"/>
        </w:rPr>
        <w:t>　　第一节 干果品行业集中度分析</w:t>
      </w:r>
      <w:r>
        <w:rPr>
          <w:rFonts w:hint="eastAsia"/>
        </w:rPr>
        <w:br/>
      </w:r>
      <w:r>
        <w:rPr>
          <w:rFonts w:hint="eastAsia"/>
        </w:rPr>
        <w:t>　　　　一、干果品市场集中度分析</w:t>
      </w:r>
      <w:r>
        <w:rPr>
          <w:rFonts w:hint="eastAsia"/>
        </w:rPr>
        <w:br/>
      </w:r>
      <w:r>
        <w:rPr>
          <w:rFonts w:hint="eastAsia"/>
        </w:rPr>
        <w:t>　　　　二、干果品企业集中度分析</w:t>
      </w:r>
      <w:r>
        <w:rPr>
          <w:rFonts w:hint="eastAsia"/>
        </w:rPr>
        <w:br/>
      </w:r>
      <w:r>
        <w:rPr>
          <w:rFonts w:hint="eastAsia"/>
        </w:rPr>
        <w:t>　　　　三、干果品区域集中度分析</w:t>
      </w:r>
      <w:r>
        <w:rPr>
          <w:rFonts w:hint="eastAsia"/>
        </w:rPr>
        <w:br/>
      </w:r>
      <w:r>
        <w:rPr>
          <w:rFonts w:hint="eastAsia"/>
        </w:rPr>
        <w:t>　　第二节 干果品行业主要企业竞争力分析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干果品行业竞争格局分析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干果品上游原材料供应状况分析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干果品产业用户度分析</w:t>
      </w:r>
      <w:r>
        <w:rPr>
          <w:rFonts w:hint="eastAsia"/>
        </w:rPr>
        <w:br/>
      </w:r>
      <w:r>
        <w:rPr>
          <w:rFonts w:hint="eastAsia"/>
        </w:rPr>
        <w:t>　　第一节 干果品产业用户认知程度</w:t>
      </w:r>
      <w:r>
        <w:rPr>
          <w:rFonts w:hint="eastAsia"/>
        </w:rPr>
        <w:br/>
      </w:r>
      <w:r>
        <w:rPr>
          <w:rFonts w:hint="eastAsia"/>
        </w:rPr>
        <w:t>　　第二节 干果品产业用户关注因素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当前干果品存在的问题</w:t>
      </w:r>
      <w:r>
        <w:rPr>
          <w:rFonts w:hint="eastAsia"/>
        </w:rPr>
        <w:br/>
      </w:r>
      <w:r>
        <w:rPr>
          <w:rFonts w:hint="eastAsia"/>
        </w:rPr>
        <w:t>　　第二节 干果品未来发展预测分析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一、中国干果品发展方向分析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二、2026-2032年中国干果品行业发展规模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三、2026-2032年中国干果品行业发展趋势预测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2026-2032年中国干果品行业投资风险分析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干果品国内重点企业竞争力分析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干果品企业（一）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干果品企业（二）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干果品企业（三）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干果品企业（四）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干果品企业（五）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[:中:智林:]干果品企业（六）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干果品地区销售分析</w:t>
      </w:r>
      <w:r>
        <w:rPr>
          <w:rFonts w:hint="eastAsia"/>
        </w:rPr>
        <w:br/>
      </w:r>
      <w:r>
        <w:rPr>
          <w:rFonts w:hint="eastAsia"/>
        </w:rPr>
        <w:t>　　　　一、干果品各地区对比销售分析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二、干果品"重点地区一"销售分析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三、干果品"重点地区二"销售分析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四、干果品"重点地区三"销售分析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五、干果品"重点地区四"销售分析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干果品产品竞争力优势分析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2020-2025年中国干果品市场规模及增长情况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2020-2025年中国干果品行业产能及增长趋势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2026-2032年中国干果品行业产能预测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2020-2025年中国干果品行业产量及增长趋势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2026-2032年中国干果品行业产量预测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2026-2032年中国干果品行业市场需求预测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2020-2025年中国干果品行业进口量及增速统计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2020-2025年中国干果品行业出口量及增速统计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2026年干果品行业壁垒</w:t>
      </w:r>
      <w:r>
        <w:rPr>
          <w:rFonts w:hint="eastAsia"/>
        </w:rPr>
        <w:br/>
      </w:r>
      <w:r>
        <w:rPr>
          <w:rFonts w:hint="eastAsia"/>
        </w:rPr>
        <w:t>　　图表 2026年干果品市场前景分析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2026-2032年中国干果品市场需求预测</w:t>
      </w:r>
      <w:r>
        <w:rPr>
          <w:rFonts w:hint="eastAsia"/>
        </w:rPr>
        <w:br/>
      </w:r>
      <w:r>
        <w:rPr>
          <w:rFonts w:hint="eastAsia"/>
        </w:rPr>
        <w:t>　　图表 2026年干果品发展趋势预测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777908703469c" w:history="1">
        <w:r>
          <w:rPr>
            <w:rStyle w:val="Hyperlink"/>
          </w:rPr>
          <w:t>2026-2032年干果品市场现状调研及发展趋势预测报告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777908703469c" w:history="1">
        <w:r>
          <w:rPr>
            <w:rStyle w:val="Hyperlink"/>
          </w:rPr>
          <w:t>https://www.20087.com/3/32/GanGuoPinShiChangQianJing.html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热点：干果类食品大全、干果品类大全、十大干果品牌、干果品种大全、干果有哪些品种及名称、干果品牌排名、忆品香干果炒货店怎么样、干果品类大全图片、品花干果如何经营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b71b61ad7463b" w:history="1">
      <w:r>
        <w:rPr>
          <w:rStyle w:val="Hyperlink"/>
        </w:rPr>
        <w:t>2026-2032年干果品市场现状调研及发展趋势预测报告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nGuoPinShiChangQianJing.html" TargetMode="External" Id="Rfba777908703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nGuoPinShiChangQianJing.html" TargetMode="External" Id="Rcc1b71b61ad7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2025-10-21T06:12:00Z</dcterms:created>
  <dcterms:modified xsi:type="dcterms:W3CDTF">2025-10-21T07:12:00Z</dcterms:modified>
  <dc:subject>2026-2032年干果品市场现状调研及发展趋势预测报告</dc:subject>
  <dc:title>2026-2032年干果品市场现状调研及发展趋势预测报告</dc:title>
  <cp:keywords>2026-2032年干果品市场现状调研及发展趋势预测报告</cp:keywords>
  <dc:description>2026-2032年干果品市场现状调研及发展趋势预测报告</dc:description>
</cp:coreProperties>
</file>