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108fdd0742a4" w:history="1">
              <w:r>
                <w:rPr>
                  <w:rStyle w:val="Hyperlink"/>
                </w:rPr>
                <w:t>2026-2032年中国无谷湿狗粮市场现状与发展前景报告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108fdd0742a4" w:history="1">
              <w:r>
                <w:rPr>
                  <w:rStyle w:val="Hyperlink"/>
                </w:rPr>
                <w:t>2026-2032年中国无谷湿狗粮市场现状与发展前景报告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108fdd0742a4" w:history="1">
                <w:r>
                  <w:rPr>
                    <w:rStyle w:val="Hyperlink"/>
                  </w:rPr>
                  <w:t>https://www.20087.com/5/72/WuGuShiGouLiangQianJing.html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湿狗粮是一种剔除了玉米、小麦、大豆等常见致敏谷物成分，以高含量动物肉类、内脏及果蔬为主要原料，并经过高温杀菌与密封包装的宠物主食或辅食产品。凭借极低的过敏风险、卓越的水分补充能力及接近原始饮食的高适口性，无谷湿狗粮广泛应用于肠胃敏感犬只、食物过敏体质犬只的日常喂养，以及幼犬、老年犬及术后康复犬只的营养支持。作为高端精细化宠物营养干预的重要载体，无谷湿狗粮能够有效规避谷物中的植物蛋白与麸质引发的消化不良、皮肤瘙痒及泪痕加重等问题。目前，无谷湿狗粮行业在无谷配方均衡设计、低温乳化锁鲜工艺及功能性营养添加上已形成成熟的制造体系。主流产品涵盖了主食罐头、辅食餐包及鲜封肉泥，能够根据犬只的体型大小、生命阶段及特殊健康诉求，提供定制化的肉源种类（如单一肉源低敏配方）与营养配比。</w:t>
      </w:r>
      <w:r>
        <w:rPr>
          <w:rFonts w:hint="eastAsia"/>
        </w:rPr>
        <w:br/>
      </w:r>
      <w:r>
        <w:rPr>
          <w:rFonts w:hint="eastAsia"/>
        </w:rPr>
        <w:t>　　未来，无谷湿狗粮将紧密围绕单一新奇肉源低敏化、功能性精准营养与清洁标签极致工艺三大趋势加速迭代。市场调研网指出，在配方科学端，采用袋鼠、鹿肉、鸵鸟等单一新奇动物蛋白源的深度低敏无谷湿粮将加速普及，能够在彻底切断常见过敏原摄入的同时，为极度敏感的犬只提供安全且高消化率的动物源性营养，完美契合现代养宠家庭对宠物皮肤健康与肠胃护理的严苛需求。在功能干预层面，深度融合关节养护、心脏保健及免疫调节成分的处方级无谷湿粮将成为研发重点，通过科学的营养配比辅助药物治疗，为患有慢性病或处于特定生理阶段的犬只提供全方位的健康支持。此外，顺应天然健康喂养导向，采用低温慢煮与超高压杀菌技术的极致工艺无谷湿粮将全面推广，在最大限度保留食材天然活性酶、维生素及原始风味的同时，推动传统宠物加工食品向高端化、功能化与生态友好的现代宠物膳食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e108fdd0742a4" w:history="1">
        <w:r>
          <w:rPr>
            <w:rStyle w:val="Hyperlink"/>
          </w:rPr>
          <w:t>2026-2032年中国无谷湿狗粮市场现状与发展前景报告</w:t>
        </w:r>
      </w:hyperlink>
      <w:r>
        <w:rPr>
          <w:rFonts w:hint="eastAsia"/>
        </w:rPr>
        <w:t>》，2025年无谷湿狗粮行业市场规模达 亿元，预计2032年市场规模将达 亿元，期间年均复合增长率（CAGR）达 %。报告基于科学的市场调研与数据分析，全面解析了无谷湿狗粮行业的市场规模、市场需求及发展现状。报告深入探讨了无谷湿狗粮产业链结构、细分市场特点及技术发展方向，并结合宏观经济环境与消费者需求变化，对无谷湿狗粮行业前景与未来趋势进行了科学预测，揭示了潜在增长空间。通过对无谷湿狗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无谷湿狗粮市场概述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按照不同产品类型，无谷湿狗粮主要可以分为如下几个类别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中国不同产品类型无谷湿狗粮增长趋势2021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灌装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按照不同配方，无谷湿狗粮主要可以分为如下几个类别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中国不同配方无谷湿狗粮增长趋势2021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按照不同适用阶段，无谷湿狗粮主要可以分为如下几个类别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中国不同适用阶段无谷湿狗粮增长趋势2021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</w:t>
      </w:r>
      <w:r>
        <w:rPr>
          <w:rFonts w:hint="eastAsia"/>
        </w:rPr>
        <w:br/>
      </w:r>
      <w:r>
        <w:rPr>
          <w:rFonts w:hint="eastAsia"/>
        </w:rPr>
        <w:t>　　　　1.4.3 成宠</w:t>
      </w:r>
      <w:r>
        <w:rPr>
          <w:rFonts w:hint="eastAsia"/>
        </w:rPr>
        <w:br/>
      </w:r>
      <w:r>
        <w:rPr>
          <w:rFonts w:hint="eastAsia"/>
        </w:rPr>
        <w:t>　　1.5 从不同应用，无谷湿狗粮主要包括如下几个方面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中国不同应用无谷湿狗粮增长趋势2021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中国无谷湿狗粮发展现状及未来趋势（2021-2032）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中国市场无谷湿狗粮收入及增长率（2021-2032）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中国市场无谷湿狗粮销量及增长率（2021-2032）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中国市场主要无谷湿狗粮厂商分析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中国市场主要厂商无谷湿狗粮销量及市场占有率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中国市场主要厂商无谷湿狗粮销量（2021-2026）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中国市场主要厂商无谷湿狗粮收入及市场占有率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中国市场主要厂商无谷湿狗粮收入（2021-2026）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中国市场主要厂商无谷湿狗粮收入市场份额（2021-2026）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2025年中国市场主要厂商无谷湿狗粮收入排名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中国市场主要厂商无谷湿狗粮价格（2021-2026）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中国市场主要厂商无谷湿狗粮总部及产地分布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中国市场主要厂商成立时间及无谷湿狗粮商业化日期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中国市场主要厂商无谷湿狗粮产品类型及应用</w:t>
      </w:r>
      <w:r>
        <w:rPr>
          <w:rFonts w:hint="eastAsia"/>
        </w:rPr>
        <w:br/>
      </w:r>
      <w:r>
        <w:rPr>
          <w:rFonts w:hint="eastAsia"/>
        </w:rPr>
        <w:t>　　2.7 无谷湿狗粮行业集中度、竞争程度分析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无谷湿狗粮行业集中度分析：2025年中国Top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中国市场无谷湿狗粮第一梯队、第二梯队和第三梯队厂商（品牌）及2025年市场份额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重点企业（28）在中国市场无谷湿狗粮销量、收入、价格及毛利率（2021-2026）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不同产品类型无谷湿狗粮分析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中国市场不同产品类型无谷湿狗粮规模（2021-2032）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中国市场不同产品类型无谷湿狗粮规模及市场份额（2021-2026）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中国市场不同产品类型无谷湿狗粮规模预测（2027-2032）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中国市场不同产品类型无谷湿狗粮价格走势（2021-2032）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不同应用无谷湿狗粮分析</w:t>
      </w:r>
      <w:r>
        <w:rPr>
          <w:rFonts w:hint="eastAsia"/>
        </w:rPr>
        <w:br/>
      </w:r>
      <w:r>
        <w:rPr>
          <w:rFonts w:hint="eastAsia"/>
        </w:rPr>
        <w:t>　　5.1 中国市场不同应用无谷湿狗粮销量（2021-2032）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中国市场不同应用无谷湿狗粮销量及市场份额（2021-2026）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中国市场不同应用无谷湿狗粮销量预测（2027-2032）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中国市场不同应用无谷湿狗粮规模（2021-2032）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中国市场不同应用无谷湿狗粮规模及市场份额（2021-2026）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中国市场不同应用无谷湿狗粮规模预测（2027-2032）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中国市场不同应用无谷湿狗粮价格走势（2021-2032）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无谷湿狗粮行业发展分析---发展趋势</w:t>
      </w:r>
      <w:r>
        <w:rPr>
          <w:rFonts w:hint="eastAsia"/>
        </w:rPr>
        <w:br/>
      </w:r>
      <w:r>
        <w:rPr>
          <w:rFonts w:hint="eastAsia"/>
        </w:rPr>
        <w:t>　　6.2 无谷湿狗粮行业发展分析---厂商壁垒</w:t>
      </w:r>
      <w:r>
        <w:rPr>
          <w:rFonts w:hint="eastAsia"/>
        </w:rPr>
        <w:br/>
      </w:r>
      <w:r>
        <w:rPr>
          <w:rFonts w:hint="eastAsia"/>
        </w:rPr>
        <w:t>　　6.3 无谷湿狗粮行业发展分析---驱动因素</w:t>
      </w:r>
      <w:r>
        <w:rPr>
          <w:rFonts w:hint="eastAsia"/>
        </w:rPr>
        <w:br/>
      </w:r>
      <w:r>
        <w:rPr>
          <w:rFonts w:hint="eastAsia"/>
        </w:rPr>
        <w:t>　　6.4 无谷湿狗粮行业发展分析---制约因素</w:t>
      </w:r>
      <w:r>
        <w:rPr>
          <w:rFonts w:hint="eastAsia"/>
        </w:rPr>
        <w:br/>
      </w:r>
      <w:r>
        <w:rPr>
          <w:rFonts w:hint="eastAsia"/>
        </w:rPr>
        <w:t>　　6.5 无谷湿狗粮中国企业SWOT分析</w:t>
      </w:r>
      <w:r>
        <w:rPr>
          <w:rFonts w:hint="eastAsia"/>
        </w:rPr>
        <w:br/>
      </w:r>
      <w:r>
        <w:rPr>
          <w:rFonts w:hint="eastAsia"/>
        </w:rPr>
        <w:t>　　6.6 无谷湿狗粮行业发展分析---行业政策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无谷湿狗粮行业产业链简介</w:t>
      </w:r>
      <w:r>
        <w:rPr>
          <w:rFonts w:hint="eastAsia"/>
        </w:rPr>
        <w:br/>
      </w:r>
      <w:r>
        <w:rPr>
          <w:rFonts w:hint="eastAsia"/>
        </w:rPr>
        <w:t>　　7.2 无谷湿狗粮产业链分析-上游</w:t>
      </w:r>
      <w:r>
        <w:rPr>
          <w:rFonts w:hint="eastAsia"/>
        </w:rPr>
        <w:br/>
      </w:r>
      <w:r>
        <w:rPr>
          <w:rFonts w:hint="eastAsia"/>
        </w:rPr>
        <w:t>　　7.3 无谷湿狗粮产业链分析-中游</w:t>
      </w:r>
      <w:r>
        <w:rPr>
          <w:rFonts w:hint="eastAsia"/>
        </w:rPr>
        <w:br/>
      </w:r>
      <w:r>
        <w:rPr>
          <w:rFonts w:hint="eastAsia"/>
        </w:rPr>
        <w:t>　　7.4 无谷湿狗粮产业链分析-下游</w:t>
      </w:r>
      <w:r>
        <w:rPr>
          <w:rFonts w:hint="eastAsia"/>
        </w:rPr>
        <w:br/>
      </w:r>
      <w:r>
        <w:rPr>
          <w:rFonts w:hint="eastAsia"/>
        </w:rPr>
        <w:t>　　7.5 无谷湿狗粮行业采购模式</w:t>
      </w:r>
      <w:r>
        <w:rPr>
          <w:rFonts w:hint="eastAsia"/>
        </w:rPr>
        <w:br/>
      </w:r>
      <w:r>
        <w:rPr>
          <w:rFonts w:hint="eastAsia"/>
        </w:rPr>
        <w:t>　　7.6 无谷湿狗粮行业生产模式</w:t>
      </w:r>
      <w:r>
        <w:rPr>
          <w:rFonts w:hint="eastAsia"/>
        </w:rPr>
        <w:br/>
      </w:r>
      <w:r>
        <w:rPr>
          <w:rFonts w:hint="eastAsia"/>
        </w:rPr>
        <w:t>　　7.7 无谷湿狗粮行业销售模式及销售渠道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中国本土无谷湿狗粮产能、产量分析</w:t>
      </w:r>
      <w:r>
        <w:rPr>
          <w:rFonts w:hint="eastAsia"/>
        </w:rPr>
        <w:br/>
      </w:r>
      <w:r>
        <w:rPr>
          <w:rFonts w:hint="eastAsia"/>
        </w:rPr>
        <w:t>　　8.1 中国无谷湿狗粮供需现状及预测（2021-2032）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中国无谷湿狗粮产能、产量、产能利用率及发展趋势（2021-2032）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中国无谷湿狗粮产量、市场需求量及发展趋势（2021-2032）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中国无谷湿狗粮进出口分析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中国市场无谷湿狗粮主要进口来源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中国市场无谷湿狗粮主要出口目的地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不同应用无谷湿狗粮市场规模2021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中国市场主要厂商无谷湿狗粮收入（2021-2026）&amp;（万元）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中国市场主要厂商无谷湿狗粮收入份额（2021-2026）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2025年中国主要生产商无谷湿狗粮收入排名（万元）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中国市场主要厂商无谷湿狗粮价格（2021-2026）&amp;（元/吨）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中国市场主要厂商无谷湿狗粮总部及产地分布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中国市场主要厂商成立时间及无谷湿狗粮商业化日期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中国市场主要厂商无谷湿狗粮产品类型及应用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2025年中国市场无谷湿狗粮主要厂商市场地位（第一梯队、第二梯队和第三梯队）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无谷湿狗粮市场投资、并购等现状分析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无谷湿狗粮生产基地、总部、竞争对手及市场地位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无谷湿狗粮产品规格、参数及市场应用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无谷湿狗粮销量（千吨）、收入（万元）、价格（元/吨）及毛利率（2021-2026）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中国市场不同产品类型无谷湿狗粮规模（2021-2026）&amp;（万元）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中国市场不同产品类型无谷湿狗粮规模市场份额（2021-2026）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中国市场不同产品类型无谷湿狗粮规模预测（2027-2032）&amp;（万元）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中国市场不同产品类型无谷湿狗粮规模市场份额预测（2027-2032）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中国市场不同应用无谷湿狗粮销量（2021-2026）&amp;（千吨）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中国市场不同应用无谷湿狗粮销量市场份额（2021-2026）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中国市场不同应用无谷湿狗粮销量预测（2027-2032）&amp;（千吨）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中国市场不同应用无谷湿狗粮销量市场份额预测（2027-2032）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中国市场不同应用无谷湿狗粮规模（2021-2026）&amp;（万元）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中国市场不同应用无谷湿狗粮规模市场份额（2021-2026）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中国市场不同应用无谷湿狗粮规模预测（2027-2032）&amp;（万元）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中国市场不同应用无谷湿狗粮规模市场份额预测（2027-2032）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无谷湿狗粮行业发展分析---发展趋势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无谷湿狗粮行业发展分析---厂商壁垒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无谷湿狗粮行业发展分析---驱动因素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无谷湿狗粮行业发展分析---制约因素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无谷湿狗粮行业相关重点政策一览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无谷湿狗粮行业供应链分析</w:t>
      </w:r>
      <w:r>
        <w:rPr>
          <w:rFonts w:hint="eastAsia"/>
        </w:rPr>
        <w:br/>
      </w:r>
      <w:r>
        <w:rPr>
          <w:rFonts w:hint="eastAsia"/>
        </w:rPr>
        <w:t>　　表 178： 无谷湿狗粮上游原料供应商</w:t>
      </w:r>
      <w:r>
        <w:rPr>
          <w:rFonts w:hint="eastAsia"/>
        </w:rPr>
        <w:br/>
      </w:r>
      <w:r>
        <w:rPr>
          <w:rFonts w:hint="eastAsia"/>
        </w:rPr>
        <w:t>　　表 179： 无谷湿狗粮行业主要下游客户</w:t>
      </w:r>
      <w:r>
        <w:rPr>
          <w:rFonts w:hint="eastAsia"/>
        </w:rPr>
        <w:br/>
      </w:r>
      <w:r>
        <w:rPr>
          <w:rFonts w:hint="eastAsia"/>
        </w:rPr>
        <w:t>　　表 180： 无谷湿狗粮典型经销商</w:t>
      </w:r>
      <w:r>
        <w:rPr>
          <w:rFonts w:hint="eastAsia"/>
        </w:rPr>
        <w:br/>
      </w:r>
      <w:r>
        <w:rPr>
          <w:rFonts w:hint="eastAsia"/>
        </w:rPr>
        <w:t>　　表 181： 中国无谷湿狗粮产量、销量、进口量及出口量（2021-2026）&amp;（千吨）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中国无谷湿狗粮产量、销量、进口量及出口量预测（2027-2032）&amp;（千吨）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中国市场无谷湿狗粮主要进口来源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中国市场无谷湿狗粮主要出口目的地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无谷湿狗粮产品图片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中国不同产品类型无谷湿狗粮市场规模市场份额2025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灌装产品图片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中国不同配方无谷湿狗粮市场规模市场份额2025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有机产品图片</w:t>
      </w:r>
      <w:r>
        <w:rPr>
          <w:rFonts w:hint="eastAsia"/>
        </w:rPr>
        <w:br/>
      </w:r>
      <w:r>
        <w:rPr>
          <w:rFonts w:hint="eastAsia"/>
        </w:rPr>
        <w:t>　　图 7： 无机产品图片</w:t>
      </w:r>
      <w:r>
        <w:rPr>
          <w:rFonts w:hint="eastAsia"/>
        </w:rPr>
        <w:br/>
      </w:r>
      <w:r>
        <w:rPr>
          <w:rFonts w:hint="eastAsia"/>
        </w:rPr>
        <w:t>　　图 8： 中国不同适用阶段无谷湿狗粮市场规模市场份额2025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幼宠产品图片</w:t>
      </w:r>
      <w:r>
        <w:rPr>
          <w:rFonts w:hint="eastAsia"/>
        </w:rPr>
        <w:br/>
      </w:r>
      <w:r>
        <w:rPr>
          <w:rFonts w:hint="eastAsia"/>
        </w:rPr>
        <w:t>　　图 10： 成宠产品图片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中国不同应用无谷湿狗粮市场份额2025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中国市场无谷湿狗粮市场规模，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中国市场无谷湿狗粮收入及增长率（2021-2032）&amp;（万元）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中国市场无谷湿狗粮销量及增长率（2021-2032）&amp;（千吨）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2025年中国市场主要厂商无谷湿狗粮销量市场份额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2025年中国市场主要厂商无谷湿狗粮收入市场份额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2025年中国市场前五大厂商无谷湿狗粮市场份额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2025年中国市场无谷湿狗粮第一梯队、第二梯队和第三梯队厂商（品牌）及市场份额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中国市场不同产品类型无谷湿狗粮价格走势（2021-2032）&amp;（元/吨）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中国市场不同应用无谷湿狗粮价格走势（2021-2032）&amp;（元/吨）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无谷湿狗粮中国企业SWOT分析</w:t>
      </w:r>
      <w:r>
        <w:rPr>
          <w:rFonts w:hint="eastAsia"/>
        </w:rPr>
        <w:br/>
      </w:r>
      <w:r>
        <w:rPr>
          <w:rFonts w:hint="eastAsia"/>
        </w:rPr>
        <w:t>　　图 24： 无谷湿狗粮产业链</w:t>
      </w:r>
      <w:r>
        <w:rPr>
          <w:rFonts w:hint="eastAsia"/>
        </w:rPr>
        <w:br/>
      </w:r>
      <w:r>
        <w:rPr>
          <w:rFonts w:hint="eastAsia"/>
        </w:rPr>
        <w:t>　　图 25： 无谷湿狗粮行业采购模式分析</w:t>
      </w:r>
      <w:r>
        <w:rPr>
          <w:rFonts w:hint="eastAsia"/>
        </w:rPr>
        <w:br/>
      </w:r>
      <w:r>
        <w:rPr>
          <w:rFonts w:hint="eastAsia"/>
        </w:rPr>
        <w:t>　　图 26： 无谷湿狗粮行业生产模式分析</w:t>
      </w:r>
      <w:r>
        <w:rPr>
          <w:rFonts w:hint="eastAsia"/>
        </w:rPr>
        <w:br/>
      </w:r>
      <w:r>
        <w:rPr>
          <w:rFonts w:hint="eastAsia"/>
        </w:rPr>
        <w:t>　　图 27： 无谷湿狗粮行业销售模式分析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中国无谷湿狗粮产能、产量、产能利用率及发展趋势（2021-2032）&amp;（千吨）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中国无谷湿狗粮产量、市场需求量及发展趋势（2021-2032）&amp;（千吨）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108fdd0742a4" w:history="1">
        <w:r>
          <w:rPr>
            <w:rStyle w:val="Hyperlink"/>
          </w:rPr>
          <w:t>2026-2032年中国无谷湿狗粮市场现状与发展前景报告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108fdd0742a4" w:history="1">
        <w:r>
          <w:rPr>
            <w:rStyle w:val="Hyperlink"/>
          </w:rPr>
          <w:t>https://www.20087.com/5/72/WuGuShiGouLiangQianJing.html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热点：狗粮有谷和无谷哪个好、无谷狗粮的好处、十大平民平价狗粮、狗粮中的无谷啥意思、口碑最好的十大狗粮、无谷狗粮真的好吗、国产十大放心便宜狗粮、无谷犬粮的好处、狗狗为什么吃无谷狗粮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791039aff43b0" w:history="1">
      <w:r>
        <w:rPr>
          <w:rStyle w:val="Hyperlink"/>
        </w:rPr>
        <w:t>2026-2032年中国无谷湿狗粮市场现状与发展前景报告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GuShiGouLiangQianJing.html" TargetMode="External" Id="Rf5fe108fdd07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GuShiGouLiangQianJing.html" TargetMode="External" Id="R957791039af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2026-05-25T23:11:50Z</dcterms:created>
  <dcterms:modified xsi:type="dcterms:W3CDTF">2026-05-26T00:11:50Z</dcterms:modified>
  <dc:subject>2026-2032年中国无谷湿狗粮市场现状与发展前景报告</dc:subject>
  <dc:title>2026-2032年中国无谷湿狗粮市场现状与发展前景报告</dc:title>
  <cp:keywords>2026-2032年中国无谷湿狗粮市场现状与发展前景报告</cp:keywords>
  <dc:description>2026-2032年中国无谷湿狗粮市场现状与发展前景报告</dc:description>
</cp:coreProperties>
</file>