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1fa95ebb7422e" w:history="1">
              <w:r>
                <w:rPr>
                  <w:rStyle w:val="Hyperlink"/>
                </w:rPr>
                <w:t>2026-2032年中国水样瓶行业研究与市场前景预测报告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1fa95ebb7422e" w:history="1">
              <w:r>
                <w:rPr>
                  <w:rStyle w:val="Hyperlink"/>
                </w:rPr>
                <w:t>2026-2032年中国水样瓶行业研究与市场前景预测报告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1fa95ebb7422e" w:history="1">
                <w:r>
                  <w:rPr>
                    <w:rStyle w:val="Hyperlink"/>
                  </w:rPr>
                  <w:t>https://www.20087.com/5/52/ShuiYangPingFaZhanQianJing.html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水样瓶是用于采集、储存和运输水质检测样本的专用容器，材质通常为高密度聚乙烯（HDPE）、聚四氟乙烯（PTFE）或硼硅玻璃，强调化学惰性、低吸附性、密封可靠性及符合EPA、ISO 5667等采样规范。当前高端产品具备预清洗（酸洗/超纯水冲洗）、避光设计（棕色瓶体）、内衬特氟龙垫片及唯一编码标识，在环境监测、疾控及工业废水管理中，对痕量金属、有机污染物及微生物样本的保真能力要求极高。然而，部分通用型水样瓶未针对特定分析物优化，导致目标物吸附损失；且重复使用若清洗不彻底，易造成交叉污染。</w:t>
      </w:r>
      <w:r>
        <w:rPr>
          <w:rFonts w:hint="eastAsia"/>
        </w:rPr>
        <w:br/>
      </w:r>
      <w:r>
        <w:rPr>
          <w:rFonts w:hint="eastAsia"/>
        </w:rPr>
        <w:t>　　未来，水样瓶将向智能采样、一次性无菌化与数字追溯融合演进。内置微型pH/温度传感器实时记录样本状态，蓝牙传输至监管平台；可降解生物基材料制成的一次性无菌瓶杜绝清洗风险，适配野外快速检测。在合规层面，每瓶绑定NFC芯片，自动关联采样点位、时间、操作员及检测项目，防止人为篡改。更关键的是，水样瓶将作为环境数据采集终端——与无人机或自动站联动，实现无人化高频次水质监控。随着智慧环保与数据可信度要求提升，水样瓶将从被动容器升级为高保真、防篡改、可联网的环境感知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1fa95ebb7422e" w:history="1">
        <w:r>
          <w:rPr>
            <w:rStyle w:val="Hyperlink"/>
          </w:rPr>
          <w:t>2026-2032年中国水样瓶行业研究与市场前景预测报告</w:t>
        </w:r>
      </w:hyperlink>
      <w:r>
        <w:rPr>
          <w:rFonts w:hint="eastAsia"/>
        </w:rPr>
        <w:t>》基于行业调研数据，系统分析水样瓶行业现状与竞争格局，客观评估水样瓶市场规模及发展前景。报告梳理了水样瓶技术发展现状与未来趋势，解读重点企业经营状况，并预测水样瓶市场发展动向。通过分析水样瓶行业投资价值与潜在风险，为投资者识别市场机遇提供参考依据。报告可作为水样瓶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水样瓶行业概述</w:t>
      </w:r>
      <w:r>
        <w:rPr>
          <w:rFonts w:hint="eastAsia"/>
        </w:rPr>
        <w:br/>
      </w:r>
      <w:r>
        <w:rPr>
          <w:rFonts w:hint="eastAsia"/>
        </w:rPr>
        <w:t>　　第一节 水样瓶定义与分类</w:t>
      </w:r>
      <w:r>
        <w:rPr>
          <w:rFonts w:hint="eastAsia"/>
        </w:rPr>
        <w:br/>
      </w:r>
      <w:r>
        <w:rPr>
          <w:rFonts w:hint="eastAsia"/>
        </w:rPr>
        <w:t>　　第二节 水样瓶应用领域</w:t>
      </w:r>
      <w:r>
        <w:rPr>
          <w:rFonts w:hint="eastAsia"/>
        </w:rPr>
        <w:br/>
      </w:r>
      <w:r>
        <w:rPr>
          <w:rFonts w:hint="eastAsia"/>
        </w:rPr>
        <w:t>　　第三节 水样瓶行业经济指标分析</w:t>
      </w:r>
      <w:r>
        <w:rPr>
          <w:rFonts w:hint="eastAsia"/>
        </w:rPr>
        <w:br/>
      </w:r>
      <w:r>
        <w:rPr>
          <w:rFonts w:hint="eastAsia"/>
        </w:rPr>
        <w:t>　　　　一、水样瓶行业赢利性评估</w:t>
      </w:r>
      <w:r>
        <w:rPr>
          <w:rFonts w:hint="eastAsia"/>
        </w:rPr>
        <w:br/>
      </w:r>
      <w:r>
        <w:rPr>
          <w:rFonts w:hint="eastAsia"/>
        </w:rPr>
        <w:t>　　　　二、水样瓶行业成长速度分析</w:t>
      </w:r>
      <w:r>
        <w:rPr>
          <w:rFonts w:hint="eastAsia"/>
        </w:rPr>
        <w:br/>
      </w:r>
      <w:r>
        <w:rPr>
          <w:rFonts w:hint="eastAsia"/>
        </w:rPr>
        <w:t>　　　　三、水样瓶附加值提升空间探讨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四、水样瓶行业进入壁垒分析</w:t>
      </w:r>
      <w:r>
        <w:rPr>
          <w:rFonts w:hint="eastAsia"/>
        </w:rPr>
        <w:br/>
      </w:r>
      <w:r>
        <w:rPr>
          <w:rFonts w:hint="eastAsia"/>
        </w:rPr>
        <w:t>　　　　五、水样瓶行业风险性评估</w:t>
      </w:r>
      <w:r>
        <w:rPr>
          <w:rFonts w:hint="eastAsia"/>
        </w:rPr>
        <w:br/>
      </w:r>
      <w:r>
        <w:rPr>
          <w:rFonts w:hint="eastAsia"/>
        </w:rPr>
        <w:t>　　　　六、水样瓶行业周期性分析</w:t>
      </w:r>
      <w:r>
        <w:rPr>
          <w:rFonts w:hint="eastAsia"/>
        </w:rPr>
        <w:br/>
      </w:r>
      <w:r>
        <w:rPr>
          <w:rFonts w:hint="eastAsia"/>
        </w:rPr>
        <w:t>　　　　七、水样瓶行业竞争程度指标</w:t>
      </w:r>
      <w:r>
        <w:rPr>
          <w:rFonts w:hint="eastAsia"/>
        </w:rPr>
        <w:br/>
      </w:r>
      <w:r>
        <w:rPr>
          <w:rFonts w:hint="eastAsia"/>
        </w:rPr>
        <w:t>　　　　八、水样瓶行业成熟度综合分析</w:t>
      </w:r>
      <w:r>
        <w:rPr>
          <w:rFonts w:hint="eastAsia"/>
        </w:rPr>
        <w:br/>
      </w:r>
      <w:r>
        <w:rPr>
          <w:rFonts w:hint="eastAsia"/>
        </w:rPr>
        <w:t>　　第四节 水样瓶产业链及经营模式分析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三、水样瓶销售模式与渠道策略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全球水样瓶市场发展分析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2025-2026年全球水样瓶行业发展分析</w:t>
      </w:r>
      <w:r>
        <w:rPr>
          <w:rFonts w:hint="eastAsia"/>
        </w:rPr>
        <w:br/>
      </w:r>
      <w:r>
        <w:rPr>
          <w:rFonts w:hint="eastAsia"/>
        </w:rPr>
        <w:t>　　　　一、全球水样瓶行业市场规模与趋势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二、全球水样瓶行业发展特点</w:t>
      </w:r>
      <w:r>
        <w:rPr>
          <w:rFonts w:hint="eastAsia"/>
        </w:rPr>
        <w:br/>
      </w:r>
      <w:r>
        <w:rPr>
          <w:rFonts w:hint="eastAsia"/>
        </w:rPr>
        <w:t>　　　　三、全球水样瓶行业竞争格局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主要国家与地区水样瓶市场分析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2026-2032年全球水样瓶行业发展趋势与前景预测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一、水样瓶行业发展趋势</w:t>
      </w:r>
      <w:r>
        <w:rPr>
          <w:rFonts w:hint="eastAsia"/>
        </w:rPr>
        <w:br/>
      </w:r>
      <w:r>
        <w:rPr>
          <w:rFonts w:hint="eastAsia"/>
        </w:rPr>
        <w:t>　　　　二、水样瓶行业发展潜力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中国水样瓶行业市场分析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2025-2026年水样瓶产能与投资动态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一、国内水样瓶产能现状与利用效率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二、水样瓶产能扩张与投资动态分析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2026-2032年水样瓶行业产量统计与趋势预测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一、2020-2025年水样瓶行业产量与增长趋势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1、2020-2025年水样瓶产量及增长趋势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2、2020-2025年水样瓶细分产品产量及份额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二、水样瓶产量影响因素分析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三、2026-2032年水样瓶产量预测</w:t>
      </w:r>
      <w:r>
        <w:rPr>
          <w:rFonts w:hint="eastAsia"/>
        </w:rPr>
        <w:br/>
      </w:r>
      <w:r>
        <w:rPr>
          <w:rFonts w:hint="eastAsia"/>
        </w:rPr>
        <w:t>　　第三节 2026-2032年水样瓶市场需求与销售分析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一、2025-2026年水样瓶行业需求现状</w:t>
      </w:r>
      <w:r>
        <w:rPr>
          <w:rFonts w:hint="eastAsia"/>
        </w:rPr>
        <w:br/>
      </w:r>
      <w:r>
        <w:rPr>
          <w:rFonts w:hint="eastAsia"/>
        </w:rPr>
        <w:t>　　　　二、水样瓶客户群体与需求特点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三、2020-2025年水样瓶行业销售规模分析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四、2026-2032年水样瓶市场增长潜力与规模预测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2025-2026年水样瓶行业技术发展现状及趋势分析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水样瓶行业技术发展现状分析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国内外水样瓶行业技术差距分析及差距形成的主要原因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水样瓶行业技术发展方向、趋势预测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提升水样瓶行业技术能力策略建议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中国水样瓶细分市场分析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一、2025-2026年水样瓶主要细分产品市场现状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水样瓶价格机制与竞争策略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一、2020-2025年水样瓶市场价格走势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水样瓶定价策略与方法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2026-2032年水样瓶价格竞争态势与趋势预测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中国水样瓶行业重点区域市场研究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2025-2026年重点区域水样瓶市场发展概况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二、2020-2025年水样瓶市场需求规模情况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三、2026-2032年水样瓶行业发展潜力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二、2020-2025年水样瓶市场需求规模情况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三、2026-2032年水样瓶行业发展潜力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二、2020-2025年水样瓶市场需求规模情况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三、2026-2032年水样瓶行业发展潜力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二、2020-2025年水样瓶市场需求规模情况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三、2026-2032年水样瓶行业发展潜力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二、2020-2025年水样瓶市场需求规模情况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三、2026-2032年水样瓶行业发展潜力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2020-2025年中国水样瓶行业进出口情况分析</w:t>
      </w:r>
      <w:r>
        <w:rPr>
          <w:rFonts w:hint="eastAsia"/>
        </w:rPr>
        <w:br/>
      </w:r>
      <w:r>
        <w:rPr>
          <w:rFonts w:hint="eastAsia"/>
        </w:rPr>
        <w:t>　　第一节 水样瓶行业进口规模与来源分析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一、2020-2025年水样瓶进口规模分析</w:t>
      </w:r>
      <w:r>
        <w:rPr>
          <w:rFonts w:hint="eastAsia"/>
        </w:rPr>
        <w:br/>
      </w:r>
      <w:r>
        <w:rPr>
          <w:rFonts w:hint="eastAsia"/>
        </w:rPr>
        <w:t>　　　　二、水样瓶主要进口来源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水样瓶行业出口规模与目的地分析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一、2020-2025年水样瓶出口规模分析</w:t>
      </w:r>
      <w:r>
        <w:rPr>
          <w:rFonts w:hint="eastAsia"/>
        </w:rPr>
        <w:br/>
      </w:r>
      <w:r>
        <w:rPr>
          <w:rFonts w:hint="eastAsia"/>
        </w:rPr>
        <w:t>　　　　二、水样瓶主要出口目的地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2020-2025年中国水样瓶总体规模与财务指标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中国水样瓶行业总体规模分析</w:t>
      </w:r>
      <w:r>
        <w:rPr>
          <w:rFonts w:hint="eastAsia"/>
        </w:rPr>
        <w:br/>
      </w:r>
      <w:r>
        <w:rPr>
          <w:rFonts w:hint="eastAsia"/>
        </w:rPr>
        <w:t>　　　　一、水样瓶企业数量与结构</w:t>
      </w:r>
      <w:r>
        <w:rPr>
          <w:rFonts w:hint="eastAsia"/>
        </w:rPr>
        <w:br/>
      </w:r>
      <w:r>
        <w:rPr>
          <w:rFonts w:hint="eastAsia"/>
        </w:rPr>
        <w:t>　　　　二、水样瓶从业人员规模</w:t>
      </w:r>
      <w:r>
        <w:rPr>
          <w:rFonts w:hint="eastAsia"/>
        </w:rPr>
        <w:br/>
      </w:r>
      <w:r>
        <w:rPr>
          <w:rFonts w:hint="eastAsia"/>
        </w:rPr>
        <w:t>　　　　三、水样瓶行业资产状况</w:t>
      </w:r>
      <w:r>
        <w:rPr>
          <w:rFonts w:hint="eastAsia"/>
        </w:rPr>
        <w:br/>
      </w:r>
      <w:r>
        <w:rPr>
          <w:rFonts w:hint="eastAsia"/>
        </w:rPr>
        <w:t>　　第二节 中国水样瓶行业财务指标总体分析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水样瓶行业重点企业经营状况分析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水样瓶重点企业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水样瓶领先企业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水样瓶标杆企业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水样瓶代表企业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水样瓶龙头企业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水样瓶重点企业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中国水样瓶行业竞争格局分析</w:t>
      </w:r>
      <w:r>
        <w:rPr>
          <w:rFonts w:hint="eastAsia"/>
        </w:rPr>
        <w:br/>
      </w:r>
      <w:r>
        <w:rPr>
          <w:rFonts w:hint="eastAsia"/>
        </w:rPr>
        <w:t>　　第一节 水样瓶行业竞争格局总览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2025-2026年水样瓶行业竞争力分析</w:t>
      </w:r>
      <w:r>
        <w:rPr>
          <w:rFonts w:hint="eastAsia"/>
        </w:rPr>
        <w:br/>
      </w:r>
      <w:r>
        <w:rPr>
          <w:rFonts w:hint="eastAsia"/>
        </w:rPr>
        <w:t>　　　　一、水样瓶供应商议价能力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四、水样瓶替代品威胁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2020-2025年水样瓶行业企业并购活动分析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2025-2026年水样瓶行业会展与招投标活动分析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一、水样瓶行业会展活动及其市场影响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2026年中国水样瓶企业发展策略分析</w:t>
      </w:r>
      <w:r>
        <w:rPr>
          <w:rFonts w:hint="eastAsia"/>
        </w:rPr>
        <w:br/>
      </w:r>
      <w:r>
        <w:rPr>
          <w:rFonts w:hint="eastAsia"/>
        </w:rPr>
        <w:t>　　第一节 水样瓶市场策略分析</w:t>
      </w:r>
      <w:r>
        <w:rPr>
          <w:rFonts w:hint="eastAsia"/>
        </w:rPr>
        <w:br/>
      </w:r>
      <w:r>
        <w:rPr>
          <w:rFonts w:hint="eastAsia"/>
        </w:rPr>
        <w:t>　　　　一、水样瓶市场定位与拓展策略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二、水样瓶市场细分与目标客户</w:t>
      </w:r>
      <w:r>
        <w:rPr>
          <w:rFonts w:hint="eastAsia"/>
        </w:rPr>
        <w:br/>
      </w:r>
      <w:r>
        <w:rPr>
          <w:rFonts w:hint="eastAsia"/>
        </w:rPr>
        <w:t>　　第二节 水样瓶销售策略分析</w:t>
      </w:r>
      <w:r>
        <w:rPr>
          <w:rFonts w:hint="eastAsia"/>
        </w:rPr>
        <w:br/>
      </w:r>
      <w:r>
        <w:rPr>
          <w:rFonts w:hint="eastAsia"/>
        </w:rPr>
        <w:t>　　　　一、水样瓶销售渠道与网络建设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提高水样瓶企业竞争力建议</w:t>
      </w:r>
      <w:r>
        <w:rPr>
          <w:rFonts w:hint="eastAsia"/>
        </w:rPr>
        <w:br/>
      </w:r>
      <w:r>
        <w:rPr>
          <w:rFonts w:hint="eastAsia"/>
        </w:rPr>
        <w:t>　　　　一、水样瓶技术创新与管理优化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水样瓶品牌战略思考</w:t>
      </w:r>
      <w:r>
        <w:rPr>
          <w:rFonts w:hint="eastAsia"/>
        </w:rPr>
        <w:br/>
      </w:r>
      <w:r>
        <w:rPr>
          <w:rFonts w:hint="eastAsia"/>
        </w:rPr>
        <w:t>　　　　一、水样瓶品牌建设与维护</w:t>
      </w:r>
      <w:r>
        <w:rPr>
          <w:rFonts w:hint="eastAsia"/>
        </w:rPr>
        <w:br/>
      </w:r>
      <w:r>
        <w:rPr>
          <w:rFonts w:hint="eastAsia"/>
        </w:rPr>
        <w:t>　　　　二、水样瓶品牌影响力与市场竞争力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中国水样瓶行业风险与对策</w:t>
      </w:r>
      <w:r>
        <w:rPr>
          <w:rFonts w:hint="eastAsia"/>
        </w:rPr>
        <w:br/>
      </w:r>
      <w:r>
        <w:rPr>
          <w:rFonts w:hint="eastAsia"/>
        </w:rPr>
        <w:t>　　第一节 水样瓶行业SWOT分析</w:t>
      </w:r>
      <w:r>
        <w:rPr>
          <w:rFonts w:hint="eastAsia"/>
        </w:rPr>
        <w:br/>
      </w:r>
      <w:r>
        <w:rPr>
          <w:rFonts w:hint="eastAsia"/>
        </w:rPr>
        <w:t>　　　　一、水样瓶行业优势分析</w:t>
      </w:r>
      <w:r>
        <w:rPr>
          <w:rFonts w:hint="eastAsia"/>
        </w:rPr>
        <w:br/>
      </w:r>
      <w:r>
        <w:rPr>
          <w:rFonts w:hint="eastAsia"/>
        </w:rPr>
        <w:t>　　　　二、水样瓶行业劣势分析</w:t>
      </w:r>
      <w:r>
        <w:rPr>
          <w:rFonts w:hint="eastAsia"/>
        </w:rPr>
        <w:br/>
      </w:r>
      <w:r>
        <w:rPr>
          <w:rFonts w:hint="eastAsia"/>
        </w:rPr>
        <w:t>　　　　三、水样瓶市场机会探索</w:t>
      </w:r>
      <w:r>
        <w:rPr>
          <w:rFonts w:hint="eastAsia"/>
        </w:rPr>
        <w:br/>
      </w:r>
      <w:r>
        <w:rPr>
          <w:rFonts w:hint="eastAsia"/>
        </w:rPr>
        <w:t>　　　　四、水样瓶市场威胁评估</w:t>
      </w:r>
      <w:r>
        <w:rPr>
          <w:rFonts w:hint="eastAsia"/>
        </w:rPr>
        <w:br/>
      </w:r>
      <w:r>
        <w:rPr>
          <w:rFonts w:hint="eastAsia"/>
        </w:rPr>
        <w:t>　　第二节 水样瓶行业风险及对策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2026-2032年中国水样瓶行业前景与发展趋势</w:t>
      </w:r>
      <w:r>
        <w:rPr>
          <w:rFonts w:hint="eastAsia"/>
        </w:rPr>
        <w:br/>
      </w:r>
      <w:r>
        <w:rPr>
          <w:rFonts w:hint="eastAsia"/>
        </w:rPr>
        <w:t>　　第一节 水样瓶行业发展环境分析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2026-2032年水样瓶行业发展趋势与方向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一、水样瓶行业发展方向预测</w:t>
      </w:r>
      <w:r>
        <w:rPr>
          <w:rFonts w:hint="eastAsia"/>
        </w:rPr>
        <w:br/>
      </w:r>
      <w:r>
        <w:rPr>
          <w:rFonts w:hint="eastAsia"/>
        </w:rPr>
        <w:t>　　　　二、水样瓶发展趋势分析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2026-2032年水样瓶行业发展潜力与机遇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一、水样瓶市场发展潜力评估</w:t>
      </w:r>
      <w:r>
        <w:rPr>
          <w:rFonts w:hint="eastAsia"/>
        </w:rPr>
        <w:br/>
      </w:r>
      <w:r>
        <w:rPr>
          <w:rFonts w:hint="eastAsia"/>
        </w:rPr>
        <w:t>　　　　二、水样瓶新兴市场与机遇探索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水样瓶行业研究结论与建议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中.智.林－水样瓶行业发展建议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水样瓶行业历程</w:t>
      </w:r>
      <w:r>
        <w:rPr>
          <w:rFonts w:hint="eastAsia"/>
        </w:rPr>
        <w:br/>
      </w:r>
      <w:r>
        <w:rPr>
          <w:rFonts w:hint="eastAsia"/>
        </w:rPr>
        <w:t>　　图表 水样瓶行业生命周期</w:t>
      </w:r>
      <w:r>
        <w:rPr>
          <w:rFonts w:hint="eastAsia"/>
        </w:rPr>
        <w:br/>
      </w:r>
      <w:r>
        <w:rPr>
          <w:rFonts w:hint="eastAsia"/>
        </w:rPr>
        <w:t>　　图表 水样瓶行业产业链分析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2020-2025年中国水样瓶行业市场规模及增长情况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2020-2025年水样瓶行业市场容量分析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2020-2025年中国水样瓶行业产能统计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2020-2025年中国水样瓶行业产量及增长趋势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2020-2025年中国水样瓶市场需求量及增速统计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2025年中国水样瓶行业需求领域分布格局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2020-2025年中国水样瓶行业销售收入分析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2020-2025年中国水样瓶行业盈利情况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2020-2025年中国水样瓶行业利润总额统计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2020-2025年中国水样瓶进口数量分析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2020-2025年中国水样瓶进口金额分析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2020-2025年中国水样瓶出口数量分析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2020-2025年中国水样瓶出口金额分析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2025年中国水样瓶进口国家及地区分析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2025年中国水样瓶出口国家及地区分析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2020-2025年中国水样瓶行业企业数量情况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2020-2025年中国水样瓶行业企业平均规模情况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**地区水样瓶市场规模及增长情况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**地区水样瓶行业市场需求情况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**地区水样瓶市场规模及增长情况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**地区水样瓶行业市场需求情况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**地区水样瓶市场规模及增长情况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**地区水样瓶行业市场需求情况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**地区水样瓶市场规模及增长情况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**地区水样瓶行业市场需求情况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水样瓶重点企业（一）基本信息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水样瓶重点企业（一）经营情况分析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水样瓶重点企业（一）主要经济指标情况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水样瓶重点企业（一）盈利能力情况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水样瓶重点企业（一）偿债能力情况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水样瓶重点企业（一）运营能力情况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水样瓶重点企业（一）成长能力情况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水样瓶重点企业（二）基本信息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水样瓶重点企业（二）经营情况分析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水样瓶重点企业（二）主要经济指标情况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水样瓶重点企业（二）盈利能力情况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水样瓶重点企业（二）偿债能力情况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水样瓶重点企业（二）运营能力情况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水样瓶重点企业（二）成长能力情况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水样瓶重点企业（三）基本信息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水样瓶重点企业（三）经营情况分析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水样瓶重点企业（三）主要经济指标情况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水样瓶重点企业（三）盈利能力情况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水样瓶重点企业（三）偿债能力情况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水样瓶重点企业（三）运营能力情况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水样瓶重点企业（三）成长能力情况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2026-2032年中国水样瓶行业产能预测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2026-2032年中国水样瓶行业产量预测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2026-2032年中国水样瓶市场需求量预测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2026-2032年中国水样瓶行业供需平衡预测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2026-2032年中国水样瓶市场容量预测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2026-2032年中国水样瓶市场规模预测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2026-2032年中国水样瓶市场前景分析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2026-2032年中国水样瓶发展趋势预测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1fa95ebb7422e" w:history="1">
        <w:r>
          <w:rPr>
            <w:rStyle w:val="Hyperlink"/>
          </w:rPr>
          <w:t>2026-2032年中国水样瓶行业研究与市场前景预测报告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1fa95ebb7422e" w:history="1">
        <w:r>
          <w:rPr>
            <w:rStyle w:val="Hyperlink"/>
          </w:rPr>
          <w:t>https://www.20087.com/5/52/ShuiYangPingFaZhanQianJing.html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热点：采水样用什么瓶子、水样瓶采一半水量进行固定有气泡对测定结果有何影响、废水水样瓶子塑料瓶、水样瓶容积、实验瓶图片、水样瓶口没有密封会导致、水样类型、水样瓶要多少个、bod采样瓶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d15db56394147" w:history="1">
      <w:r>
        <w:rPr>
          <w:rStyle w:val="Hyperlink"/>
        </w:rPr>
        <w:t>2026-2032年中国水样瓶行业研究与市场前景预测报告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uiYangPingFaZhanQianJing.html" TargetMode="External" Id="R8421fa95ebb7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uiYangPingFaZhanQianJing.html" TargetMode="External" Id="Re88d15db5639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2026-01-05T00:45:08Z</dcterms:created>
  <dcterms:modified xsi:type="dcterms:W3CDTF">2026-01-05T01:45:08Z</dcterms:modified>
  <dc:subject>2026-2032年中国水样瓶行业研究与市场前景预测报告</dc:subject>
  <dc:title>2026-2032年中国水样瓶行业研究与市场前景预测报告</dc:title>
  <cp:keywords>2026-2032年中国水样瓶行业研究与市场前景预测报告</cp:keywords>
  <dc:description>2026-2032年中国水样瓶行业研究与市场前景预测报告</dc:description>
</cp:coreProperties>
</file>