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110caea8024cdf" w:history="1">
              <w:r>
                <w:rPr>
                  <w:rStyle w:val="Hyperlink"/>
                </w:rPr>
                <w:t>2025年中国烤烟发展现状调研及市场前景分析报告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110caea8024cdf" w:history="1">
              <w:r>
                <w:rPr>
                  <w:rStyle w:val="Hyperlink"/>
                </w:rPr>
                <w:t>2025年中国烤烟发展现状调研及市场前景分析报告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1AAAA26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110caea8024cdf" w:history="1">
                <w:r>
                  <w:rPr>
                    <w:rStyle w:val="Hyperlink"/>
                  </w:rPr>
                  <w:t>https://www.20087.com/6/A2/KaoYanDeFaZhanQianJing.html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烤烟作为烟草制品的主要原料之一，其种植和加工技术直接影响烟草产品的品质和风味。近年来，随着烟草行业对产品质量和成本控制的重视，烤烟的栽培技术、病虫害防治和烘烤工艺得到了显著改进。然而，全球烟草消费趋势的变化，尤其是低焦油、低危害烟草产品的需求增加，以及烟草控制政策的加强，给烤烟产业带来了新的挑战。</w:t>
      </w:r>
      <w:r>
        <w:rPr>
          <w:rFonts w:hint="eastAsia"/>
        </w:rPr>
        <w:br/>
      </w:r>
      <w:r>
        <w:rPr>
          <w:rFonts w:hint="eastAsia"/>
        </w:rPr>
        <w:t>　　未来，烤烟行业将更加注重品质提升和市场适应性。一方面，通过遗传育种和生物技术，培育出更适应环境、具有更好烟叶特性的烤烟品种，以满足高端烟草市场的需求。另一方面，优化种植和加工流程，减少化学投入品的使用，提升烤烟的可持续性和环境友好性，适应消费者对健康和环保的追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烤烟行业特性研究</w:t>
      </w:r>
      <w:r>
        <w:rPr>
          <w:rFonts w:hint="eastAsia"/>
        </w:rPr>
        <w:br/>
      </w:r>
      <w:r>
        <w:rPr>
          <w:rFonts w:hint="eastAsia"/>
        </w:rPr>
        <w:t>第一章 烤烟行业概述</w:t>
      </w:r>
      <w:r>
        <w:rPr>
          <w:rFonts w:hint="eastAsia"/>
        </w:rPr>
        <w:br/>
      </w:r>
      <w:r>
        <w:rPr>
          <w:rFonts w:hint="eastAsia"/>
        </w:rPr>
        <w:t>　　第一节 烤烟行业概述</w:t>
      </w:r>
      <w:r>
        <w:rPr>
          <w:rFonts w:hint="eastAsia"/>
        </w:rPr>
        <w:br/>
      </w:r>
      <w:r>
        <w:rPr>
          <w:rFonts w:hint="eastAsia"/>
        </w:rPr>
        <w:t>　　　　一、烤烟行业定义</w:t>
      </w:r>
      <w:r>
        <w:rPr>
          <w:rFonts w:hint="eastAsia"/>
        </w:rPr>
        <w:br/>
      </w:r>
      <w:r>
        <w:rPr>
          <w:rFonts w:hint="eastAsia"/>
        </w:rPr>
        <w:t>　　　　二、烤烟行业产品分类</w:t>
      </w:r>
      <w:r>
        <w:rPr>
          <w:rFonts w:hint="eastAsia"/>
        </w:rPr>
        <w:br/>
      </w:r>
      <w:r>
        <w:rPr>
          <w:rFonts w:hint="eastAsia"/>
        </w:rPr>
        <w:t>　　　　三、烤烟行业产品特性</w:t>
      </w:r>
      <w:r>
        <w:rPr>
          <w:rFonts w:hint="eastAsia"/>
        </w:rPr>
        <w:br/>
      </w:r>
      <w:r>
        <w:rPr>
          <w:rFonts w:hint="eastAsia"/>
        </w:rPr>
        <w:t>　　第二节 烤烟行业属性及国民经济地位分析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四、烤烟行业国民经济地位分析</w:t>
      </w:r>
      <w:r>
        <w:rPr>
          <w:rFonts w:hint="eastAsia"/>
        </w:rPr>
        <w:br/>
      </w:r>
      <w:r>
        <w:rPr>
          <w:rFonts w:hint="eastAsia"/>
        </w:rPr>
        <w:t>　　第三节 烤烟行业特征研究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一、2020-2025年烤烟行业规模（连续5年数据提供）</w:t>
      </w:r>
      <w:r>
        <w:rPr>
          <w:rFonts w:hint="eastAsia"/>
        </w:rPr>
        <w:br/>
      </w:r>
      <w:r>
        <w:rPr>
          <w:rFonts w:hint="eastAsia"/>
        </w:rPr>
        <w:t>　　　　二、2020-2025年烤烟行业成长性分析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三、2020-2025年烤烟行业盈利性分析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四、2020-2025年烤烟行业竞争强度分析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五、2020-2025年烤烟行业所处的生命周期</w:t>
      </w:r>
      <w:r>
        <w:rPr>
          <w:rFonts w:hint="eastAsia"/>
        </w:rPr>
        <w:br/>
      </w:r>
      <w:r>
        <w:rPr>
          <w:rFonts w:hint="eastAsia"/>
        </w:rPr>
        <w:t>　　第四节 烤烟行业产业链模型分析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二、烤烟行业产业链模型分析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2020-2025年我国烤烟行业发展环境分析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2020-2025年烤烟行业经济环境分析</w:t>
      </w:r>
      <w:r>
        <w:rPr>
          <w:rFonts w:hint="eastAsia"/>
        </w:rPr>
        <w:br/>
      </w:r>
      <w:r>
        <w:rPr>
          <w:rFonts w:hint="eastAsia"/>
        </w:rPr>
        <w:t>　　第二节 2020-2025年烤烟国家“十三五”产业政策环境分析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一、行业主管亿元门、行业管理体制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三、行业“十三五”发展规划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2020-2025年中国烤烟行业产业社会环境分析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2020-2025年烤烟行业消费环境分析</w:t>
      </w:r>
      <w:r>
        <w:rPr>
          <w:rFonts w:hint="eastAsia"/>
        </w:rPr>
        <w:br/>
      </w:r>
      <w:r>
        <w:rPr>
          <w:rFonts w:hint="eastAsia"/>
        </w:rPr>
        <w:t>　　　　一、行业消费特征分析</w:t>
      </w:r>
      <w:r>
        <w:rPr>
          <w:rFonts w:hint="eastAsia"/>
        </w:rPr>
        <w:br/>
      </w:r>
      <w:r>
        <w:rPr>
          <w:rFonts w:hint="eastAsia"/>
        </w:rPr>
        <w:t>　　　　二、行业消费趋势分析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烤烟行业发展现状研究</w:t>
      </w:r>
      <w:r>
        <w:rPr>
          <w:rFonts w:hint="eastAsia"/>
        </w:rPr>
        <w:br/>
      </w:r>
      <w:r>
        <w:rPr>
          <w:rFonts w:hint="eastAsia"/>
        </w:rPr>
        <w:t>第一章 2020-2025年全球烤烟行业发展状况分析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2020-2025年全球烤烟行业运行概况</w:t>
      </w:r>
      <w:r>
        <w:rPr>
          <w:rFonts w:hint="eastAsia"/>
        </w:rPr>
        <w:br/>
      </w:r>
      <w:r>
        <w:rPr>
          <w:rFonts w:hint="eastAsia"/>
        </w:rPr>
        <w:t>　　　　一、全球烤烟行业市场发展状况</w:t>
      </w:r>
      <w:r>
        <w:rPr>
          <w:rFonts w:hint="eastAsia"/>
        </w:rPr>
        <w:br/>
      </w:r>
      <w:r>
        <w:rPr>
          <w:rFonts w:hint="eastAsia"/>
        </w:rPr>
        <w:t>　　　　一、全球烤烟行业特点分析</w:t>
      </w:r>
      <w:r>
        <w:rPr>
          <w:rFonts w:hint="eastAsia"/>
        </w:rPr>
        <w:br/>
      </w:r>
      <w:r>
        <w:rPr>
          <w:rFonts w:hint="eastAsia"/>
        </w:rPr>
        <w:t>　　　　二、国外烤烟行业技术现状分析</w:t>
      </w:r>
      <w:r>
        <w:rPr>
          <w:rFonts w:hint="eastAsia"/>
        </w:rPr>
        <w:br/>
      </w:r>
      <w:r>
        <w:rPr>
          <w:rFonts w:hint="eastAsia"/>
        </w:rPr>
        <w:t>　　　　三、全球烤烟行业市场竞争状况</w:t>
      </w:r>
      <w:r>
        <w:rPr>
          <w:rFonts w:hint="eastAsia"/>
        </w:rPr>
        <w:br/>
      </w:r>
      <w:r>
        <w:rPr>
          <w:rFonts w:hint="eastAsia"/>
        </w:rPr>
        <w:t>　　第二节 2020-2025年全球烤烟行业区域市场运营情况分析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一、美国烤烟市场发展分析</w:t>
      </w:r>
      <w:r>
        <w:rPr>
          <w:rFonts w:hint="eastAsia"/>
        </w:rPr>
        <w:br/>
      </w:r>
      <w:r>
        <w:rPr>
          <w:rFonts w:hint="eastAsia"/>
        </w:rPr>
        <w:t>　　　　二、欧洲市场发展分析</w:t>
      </w:r>
      <w:r>
        <w:rPr>
          <w:rFonts w:hint="eastAsia"/>
        </w:rPr>
        <w:br/>
      </w:r>
      <w:r>
        <w:rPr>
          <w:rFonts w:hint="eastAsia"/>
        </w:rPr>
        <w:t>　　　　三、日本市场发展分析</w:t>
      </w:r>
      <w:r>
        <w:rPr>
          <w:rFonts w:hint="eastAsia"/>
        </w:rPr>
        <w:br/>
      </w:r>
      <w:r>
        <w:rPr>
          <w:rFonts w:hint="eastAsia"/>
        </w:rPr>
        <w:t>　　第三节 2025-2031年全球烤烟行业发展趋势预测分析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2020-2025年我国烤烟行业发展分析</w:t>
      </w:r>
      <w:r>
        <w:rPr>
          <w:rFonts w:hint="eastAsia"/>
        </w:rPr>
        <w:br/>
      </w:r>
      <w:r>
        <w:rPr>
          <w:rFonts w:hint="eastAsia"/>
        </w:rPr>
        <w:t>　　第一节 2020-2025年我国烤烟行业发展综述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中国烤烟产品供给分析</w:t>
      </w:r>
      <w:r>
        <w:rPr>
          <w:rFonts w:hint="eastAsia"/>
        </w:rPr>
        <w:br/>
      </w:r>
      <w:r>
        <w:rPr>
          <w:rFonts w:hint="eastAsia"/>
        </w:rPr>
        <w:t>　　　　一、烤烟行业总体产能规模</w:t>
      </w:r>
      <w:r>
        <w:rPr>
          <w:rFonts w:hint="eastAsia"/>
        </w:rPr>
        <w:br/>
      </w:r>
      <w:r>
        <w:rPr>
          <w:rFonts w:hint="eastAsia"/>
        </w:rPr>
        <w:t>　　　　二、烤烟行业生产区域分布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三、2020-2025年中国烤烟产量分析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中国烤烟行业市场需求分析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一、2020-2025年中国烤烟行业市场需求量分析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四、烤烟行业市场需求热点</w:t>
      </w:r>
      <w:r>
        <w:rPr>
          <w:rFonts w:hint="eastAsia"/>
        </w:rPr>
        <w:br/>
      </w:r>
      <w:r>
        <w:rPr>
          <w:rFonts w:hint="eastAsia"/>
        </w:rPr>
        <w:t>　　第四节 2020-2025年中国烤烟产品重点在建、拟建项目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第五节 2020-2025年烤烟行业市场价格走势分析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一、烤烟行业市场价格走势影响因素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二、2020-2025年烤烟行业价格走势</w:t>
      </w:r>
      <w:r>
        <w:rPr>
          <w:rFonts w:hint="eastAsia"/>
        </w:rPr>
        <w:br/>
      </w:r>
      <w:r>
        <w:rPr>
          <w:rFonts w:hint="eastAsia"/>
        </w:rPr>
        <w:t>　　第六节 2020-2025年烤烟行业发展存在的问题及对策分析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一、烤烟行业存在的问题分析</w:t>
      </w:r>
      <w:r>
        <w:rPr>
          <w:rFonts w:hint="eastAsia"/>
        </w:rPr>
        <w:br/>
      </w:r>
      <w:r>
        <w:rPr>
          <w:rFonts w:hint="eastAsia"/>
        </w:rPr>
        <w:t>　　　　二、烤烟行业发展策略分析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2020-2025年中国烤烟所属行业数据监测分析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2020-2025年中国烤烟所属行业规模分析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2020-2025年中国烤烟所属行业结构分析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2020-2025年中国烤烟所属行业产值分析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2020-2025年中国烤烟所属行业成本费用分析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2020-2025年中国烤烟所属行业盈利能力分析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2020-2025年我国烤烟行业进出口市场分析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2020-2025年中国烤烟进口数据分析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2020-2025年中国烤烟出口数据分析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2020-2025年中国烤烟进出口产品结构分析</w:t>
      </w:r>
      <w:r>
        <w:rPr>
          <w:rFonts w:hint="eastAsia"/>
        </w:rPr>
        <w:br/>
      </w:r>
      <w:r>
        <w:rPr>
          <w:rFonts w:hint="eastAsia"/>
        </w:rPr>
        <w:t>　　　　一、烤烟行业进口产品结构</w:t>
      </w:r>
      <w:r>
        <w:rPr>
          <w:rFonts w:hint="eastAsia"/>
        </w:rPr>
        <w:br/>
      </w:r>
      <w:r>
        <w:rPr>
          <w:rFonts w:hint="eastAsia"/>
        </w:rPr>
        <w:t>　　　　二、烤烟行业出口产品结构</w:t>
      </w:r>
      <w:r>
        <w:rPr>
          <w:rFonts w:hint="eastAsia"/>
        </w:rPr>
        <w:br/>
      </w:r>
      <w:r>
        <w:rPr>
          <w:rFonts w:hint="eastAsia"/>
        </w:rPr>
        <w:t>　　第三节 2020-2025年中国烤烟进出口平均单价分析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2020-2025年烤烟行业销售渠道与技术发展趋势</w:t>
      </w:r>
      <w:r>
        <w:rPr>
          <w:rFonts w:hint="eastAsia"/>
        </w:rPr>
        <w:br/>
      </w:r>
      <w:r>
        <w:rPr>
          <w:rFonts w:hint="eastAsia"/>
        </w:rPr>
        <w:t>　　第一节 行业销售渠道与策略</w:t>
      </w:r>
      <w:r>
        <w:rPr>
          <w:rFonts w:hint="eastAsia"/>
        </w:rPr>
        <w:br/>
      </w:r>
      <w:r>
        <w:rPr>
          <w:rFonts w:hint="eastAsia"/>
        </w:rPr>
        <w:t>　　　　一、行业主要产品销售渠道现状</w:t>
      </w:r>
      <w:r>
        <w:rPr>
          <w:rFonts w:hint="eastAsia"/>
        </w:rPr>
        <w:br/>
      </w:r>
      <w:r>
        <w:rPr>
          <w:rFonts w:hint="eastAsia"/>
        </w:rPr>
        <w:t>　　　　二、行业重点企业的营销战略分析</w:t>
      </w:r>
      <w:r>
        <w:rPr>
          <w:rFonts w:hint="eastAsia"/>
        </w:rPr>
        <w:br/>
      </w:r>
      <w:r>
        <w:rPr>
          <w:rFonts w:hint="eastAsia"/>
        </w:rPr>
        <w:t>　　　　三、行业销售渠道发展趋势与策略</w:t>
      </w:r>
      <w:r>
        <w:rPr>
          <w:rFonts w:hint="eastAsia"/>
        </w:rPr>
        <w:br/>
      </w:r>
      <w:r>
        <w:rPr>
          <w:rFonts w:hint="eastAsia"/>
        </w:rPr>
        <w:t>　　第一节 烤烟生产工艺技术发展现状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一、中国烤烟行业技术现状分析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三、中外烤烟技术差距及其主要因素分析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四、提高中国烤烟技术的策略</w:t>
      </w:r>
      <w:r>
        <w:rPr>
          <w:rFonts w:hint="eastAsia"/>
        </w:rPr>
        <w:br/>
      </w:r>
      <w:r>
        <w:rPr>
          <w:rFonts w:hint="eastAsia"/>
        </w:rPr>
        <w:t>　　　　五、中国烤烟行业技术发展趋势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中国烤烟区域行业市场分析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一、2020-2025年东北地区在烤烟行业中的地位变化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二、2020-2025年东北地区烤烟行业规模情况分析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三、2020-2025年东北地区烤烟行业企业分析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四、2020-2025年东北地区烤烟行业发展趋势预测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一、2020-2025年华北地区在烤烟行业中的地位变化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二、2020-2025年华北地区烤烟行业规模情况分析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三、2020-2025年华北地区烤烟行业企业分析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四、2020-2025年华北地区烤烟行业发展趋势预测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一、2020-2025年华东地区在烤烟行业中的地位变化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二、2020-2025年华东地区烤烟行业规模情况分析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三、2020-2025年华东地区烤烟行业企业分析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四、2020-2025年华东地区烤烟行业发展趋势预测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一、2020-2025年华中地区在烤烟行业中的地位变化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二、2020-2025年华中地区烤烟行业规模情况分析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三、2020-2025年华中地区烤烟行业企业分析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四、2020-2025年华中地区烤烟行业发展趋势预测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一、2020-2025年华南地区在烤烟行业中的地位变化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二、2020-2025年华南地区烤烟行业规模情况分析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三、2020-2025年华南地区烤烟行业企业分析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四、2020-2025年华南地区烤烟行业发展趋势预测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一、2020-2025年西部地区在烤烟行业中的地位变化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二、2020-2025年西部地区烤烟行业规模情况分析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三、2020-2025年西部地区烤烟行业企业分析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四、2020-2025年西部地区烤烟行业发展趋势预测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中国烤烟行业竞争状况分析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2020-2025年中国烤烟行业竞争力分析</w:t>
      </w:r>
      <w:r>
        <w:rPr>
          <w:rFonts w:hint="eastAsia"/>
        </w:rPr>
        <w:br/>
      </w:r>
      <w:r>
        <w:rPr>
          <w:rFonts w:hint="eastAsia"/>
        </w:rPr>
        <w:t>　　　　一、中国烤烟行业要素成本分析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2020-2025年中国烤烟行业市场区域格局分析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2020-2025年中国烤烟行业市场集中度分析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中国烤烟行业五力竞争分析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二、烤烟“波特五力模型”分析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2020-2025年中国烤烟行业竞争的因素分析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烤烟行业产业链分析</w:t>
      </w:r>
      <w:r>
        <w:rPr>
          <w:rFonts w:hint="eastAsia"/>
        </w:rPr>
        <w:br/>
      </w:r>
      <w:r>
        <w:rPr>
          <w:rFonts w:hint="eastAsia"/>
        </w:rPr>
        <w:t>第一章 2020-2025年中国烤烟上游行业研究分析</w:t>
      </w:r>
      <w:r>
        <w:rPr>
          <w:rFonts w:hint="eastAsia"/>
        </w:rPr>
        <w:br/>
      </w:r>
      <w:r>
        <w:rPr>
          <w:rFonts w:hint="eastAsia"/>
        </w:rPr>
        <w:t>　　　　一、烤烟上游行业发展现状</w:t>
      </w:r>
      <w:r>
        <w:rPr>
          <w:rFonts w:hint="eastAsia"/>
        </w:rPr>
        <w:br/>
      </w:r>
      <w:r>
        <w:rPr>
          <w:rFonts w:hint="eastAsia"/>
        </w:rPr>
        <w:t>　　　　二、烤烟上游行业发展趋势预测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三、行业新动态及其对烤烟行业的影响分析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2020-2025年中国烤烟行业市场需求分析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2020-2025年中国压烤烟下游行业需求结构分析</w:t>
      </w:r>
      <w:r>
        <w:rPr>
          <w:rFonts w:hint="eastAsia"/>
        </w:rPr>
        <w:br/>
      </w:r>
      <w:r>
        <w:rPr>
          <w:rFonts w:hint="eastAsia"/>
        </w:rPr>
        <w:t>　　第二节 烤烟行业下游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烤烟行业企业竞争力分析</w:t>
      </w:r>
      <w:r>
        <w:rPr>
          <w:rFonts w:hint="eastAsia"/>
        </w:rPr>
        <w:br/>
      </w:r>
      <w:r>
        <w:rPr>
          <w:rFonts w:hint="eastAsia"/>
        </w:rPr>
        <w:t>第一章 2020-2025年烤烟行业优势企业分析</w:t>
      </w:r>
      <w:r>
        <w:rPr>
          <w:rFonts w:hint="eastAsia"/>
        </w:rPr>
        <w:br/>
      </w:r>
      <w:r>
        <w:rPr>
          <w:rFonts w:hint="eastAsia"/>
        </w:rPr>
        <w:t>　　第一节 恒丰纸业经营情况分析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民丰特纸经营情况分析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陕西金叶经营情况分析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甬城隍庙经营情况分析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企业五经营情况分析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企业六经营情况分析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烤烟行业未来市场前景展望、投资策略研究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2025-2031年中国车窗控制系统产业发趋势预测分析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2025-2031年中国车窗控制系统发展趋势分析</w:t>
      </w:r>
      <w:r>
        <w:rPr>
          <w:rFonts w:hint="eastAsia"/>
        </w:rPr>
        <w:br/>
      </w:r>
      <w:r>
        <w:rPr>
          <w:rFonts w:hint="eastAsia"/>
        </w:rPr>
        <w:t>　　　　一、车窗控制系统产业技术发展方向分析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二、车窗控制系统竞争格局预测分析</w:t>
      </w:r>
      <w:r>
        <w:rPr>
          <w:rFonts w:hint="eastAsia"/>
        </w:rPr>
        <w:br/>
      </w:r>
      <w:r>
        <w:rPr>
          <w:rFonts w:hint="eastAsia"/>
        </w:rPr>
        <w:t>　　　　三、车窗控制系统行业发展预测分析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2025-2031年中国车窗控制系统市场预测分析</w:t>
      </w:r>
      <w:r>
        <w:rPr>
          <w:rFonts w:hint="eastAsia"/>
        </w:rPr>
        <w:br/>
      </w:r>
      <w:r>
        <w:rPr>
          <w:rFonts w:hint="eastAsia"/>
        </w:rPr>
        <w:t>　　　　一、车窗控制系统供给预测分析</w:t>
      </w:r>
      <w:r>
        <w:rPr>
          <w:rFonts w:hint="eastAsia"/>
        </w:rPr>
        <w:br/>
      </w:r>
      <w:r>
        <w:rPr>
          <w:rFonts w:hint="eastAsia"/>
        </w:rPr>
        <w:t>　　　　二、车窗控制系统需求预测分析</w:t>
      </w:r>
      <w:r>
        <w:rPr>
          <w:rFonts w:hint="eastAsia"/>
        </w:rPr>
        <w:br/>
      </w:r>
      <w:r>
        <w:rPr>
          <w:rFonts w:hint="eastAsia"/>
        </w:rPr>
        <w:t>　　　　三、车窗控制系统进出口预测分析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2025-2031年中国车窗控制系统市场盈利预测分析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2025-2031年中国车窗控制系统行业投资建议分析</w:t>
      </w:r>
      <w:r>
        <w:rPr>
          <w:rFonts w:hint="eastAsia"/>
        </w:rPr>
        <w:br/>
      </w:r>
      <w:r>
        <w:rPr>
          <w:rFonts w:hint="eastAsia"/>
        </w:rPr>
        <w:t>　　第一节 2025-2031年中国车窗控制系统企业的标竿管理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2025-2031年中国车窗控制系统企业的资本运作模式</w:t>
      </w:r>
      <w:r>
        <w:rPr>
          <w:rFonts w:hint="eastAsia"/>
        </w:rPr>
        <w:br/>
      </w:r>
      <w:r>
        <w:rPr>
          <w:rFonts w:hint="eastAsia"/>
        </w:rPr>
        <w:t>　　　　一、企业国内资本市场的运作建议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2025-2031年中国车窗控制系统企业营销模式建议</w:t>
      </w:r>
      <w:r>
        <w:rPr>
          <w:rFonts w:hint="eastAsia"/>
        </w:rPr>
        <w:br/>
      </w:r>
      <w:r>
        <w:rPr>
          <w:rFonts w:hint="eastAsia"/>
        </w:rPr>
        <w:t>　　　　一、企业的国内营销模式建议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二、车窗控制系统企业海外营销模式建议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2025-2031年中国车窗控制系统行业投资机会与风险分析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2025-2031年中国车窗控制系统行业投资环境分析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2025-2031年中国车窗控制系统行业投资特性分析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一、2025-2031年中国车窗控制系统行业进入壁垒分析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二、2025-2031年中国车窗控制系统行业盈利模式分析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三、2025-2031年中国车窗控制系统行业盈利因素分析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2025-2031年中国车窗控制系统行业投资机会分析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一、车窗控制系统投资潜力分析</w:t>
      </w:r>
      <w:r>
        <w:rPr>
          <w:rFonts w:hint="eastAsia"/>
        </w:rPr>
        <w:br/>
      </w:r>
      <w:r>
        <w:rPr>
          <w:rFonts w:hint="eastAsia"/>
        </w:rPr>
        <w:t>　　　　二、车窗控制系统投资吸引力分析</w:t>
      </w:r>
      <w:r>
        <w:rPr>
          <w:rFonts w:hint="eastAsia"/>
        </w:rPr>
        <w:br/>
      </w:r>
      <w:r>
        <w:rPr>
          <w:rFonts w:hint="eastAsia"/>
        </w:rPr>
        <w:t>　　第四节 2025-2031年中国车窗控制系统行业投资风险分析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2025-2031年中国车窗控制系统投资价值分析</w:t>
      </w:r>
      <w:r>
        <w:rPr>
          <w:rFonts w:hint="eastAsia"/>
        </w:rPr>
        <w:br/>
      </w:r>
      <w:r>
        <w:rPr>
          <w:rFonts w:hint="eastAsia"/>
        </w:rPr>
        <w:t>　　第一节 车窗控制系统行业发展的有利因素与不利因素分析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车窗控制系统行业发展的空白点分析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第六节 中-智-林-－济研：观点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烤烟行业产业链模型图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2020-2025年中国烤烟产量情况</w:t>
      </w:r>
      <w:r>
        <w:rPr>
          <w:rFonts w:hint="eastAsia"/>
        </w:rPr>
        <w:br/>
      </w:r>
      <w:r>
        <w:rPr>
          <w:rFonts w:hint="eastAsia"/>
        </w:rPr>
        <w:t>　　图表 2025年我国烤烟消费结构表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2020-2025年中国烤烟需求量情况</w:t>
      </w:r>
      <w:r>
        <w:rPr>
          <w:rFonts w:hint="eastAsia"/>
        </w:rPr>
        <w:br/>
      </w:r>
      <w:r>
        <w:rPr>
          <w:rFonts w:hint="eastAsia"/>
        </w:rPr>
        <w:t>　　图表 2020-2025年中国烤烟进口量情况表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2020-2025年中国烤烟进口量变化趋势图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2020-2025年中国烤烟进口金额情况表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2020-2025年中国烤烟进口平均价格情况表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2020-2025年中国烤烟出口量情况表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2020-2025年中国烤烟出口量变化趋势图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2020-2025年中国烤烟出口金额情况表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2020-2025年中国烤烟出口平均价格情况表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2020-2025年中国烤烟行业产品市场价格变化趋势图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2020-2025年中国烤烟所属行业企业数量及其增长情况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2020-2025年中国烤烟所属行业亏损企业数量及亏损面情况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2020-2025年中国烤烟所属行业从业人数及其增长情况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2020-2025年中国烤烟所属行业资产规模及其增长情况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2025年中国烤烟所属行业不同类型企业数量情况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2025年中国烤烟所属行业不同类型企业企业数量结构图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2025年中国烤烟所属行业不同所有制企业数量情况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2025年中国烤烟所属行业不同所有制企业企业数量结构图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2025年中国烤烟所属行业不同类型企业销售收入情况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2025年中国烤烟所属行业不同类型企业销售收入结构图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2025年中国烤烟所属行业不同所有制企业销售收入情况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2025年中国烤烟所属行业不同所有制企业企业销售收入结构图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2020-2025年中国烤烟所属行业产成品及其增长情况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2020-2025年中国烤烟所属行业工业销售产值及其增长情况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2020-2025年中国烤烟所属行业出口交货值及其增长情况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2020-2025年中国烤烟所属行业销售成本情况</w:t>
      </w:r>
      <w:r>
        <w:rPr>
          <w:rFonts w:hint="eastAsia"/>
        </w:rPr>
        <w:br/>
      </w:r>
      <w:r>
        <w:rPr>
          <w:rFonts w:hint="eastAsia"/>
        </w:rPr>
        <w:t>　　图表 2020-2025年中国烤烟所属行业营业费用情况</w:t>
      </w:r>
      <w:r>
        <w:rPr>
          <w:rFonts w:hint="eastAsia"/>
        </w:rPr>
        <w:br/>
      </w:r>
      <w:r>
        <w:rPr>
          <w:rFonts w:hint="eastAsia"/>
        </w:rPr>
        <w:t>　　图表 2020-2025年中国烤烟所属行业利润总额及其增长情况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2020-2025年中国烤烟所属行业盈利能力变化趋势图</w:t>
      </w:r>
      <w:r>
        <w:rPr>
          <w:rFonts w:hint="eastAsia"/>
        </w:rPr>
        <w:br/>
      </w:r>
      <w:r>
        <w:rPr>
          <w:rFonts w:hint="eastAsia"/>
        </w:rPr>
        <w:t>　　图表 重点恒丰纸业主要经济指标</w:t>
      </w:r>
      <w:r>
        <w:rPr>
          <w:rFonts w:hint="eastAsia"/>
        </w:rPr>
        <w:br/>
      </w:r>
      <w:r>
        <w:rPr>
          <w:rFonts w:hint="eastAsia"/>
        </w:rPr>
        <w:t>　　图表 重点恒丰纸业销售收入变化趋势图</w:t>
      </w:r>
      <w:r>
        <w:rPr>
          <w:rFonts w:hint="eastAsia"/>
        </w:rPr>
        <w:br/>
      </w:r>
      <w:r>
        <w:rPr>
          <w:rFonts w:hint="eastAsia"/>
        </w:rPr>
        <w:t>　　图表 重点恒丰纸业盈利指标分析</w:t>
      </w:r>
      <w:r>
        <w:rPr>
          <w:rFonts w:hint="eastAsia"/>
        </w:rPr>
        <w:br/>
      </w:r>
      <w:r>
        <w:rPr>
          <w:rFonts w:hint="eastAsia"/>
        </w:rPr>
        <w:t>　　图表 重点恒丰纸业盈利能力分析</w:t>
      </w:r>
      <w:r>
        <w:rPr>
          <w:rFonts w:hint="eastAsia"/>
        </w:rPr>
        <w:br/>
      </w:r>
      <w:r>
        <w:rPr>
          <w:rFonts w:hint="eastAsia"/>
        </w:rPr>
        <w:t>　　图表 重点恒丰纸业偿债能力分析</w:t>
      </w:r>
      <w:r>
        <w:rPr>
          <w:rFonts w:hint="eastAsia"/>
        </w:rPr>
        <w:br/>
      </w:r>
      <w:r>
        <w:rPr>
          <w:rFonts w:hint="eastAsia"/>
        </w:rPr>
        <w:t>　　图表 重点恒丰纸业经营能力分析</w:t>
      </w:r>
      <w:r>
        <w:rPr>
          <w:rFonts w:hint="eastAsia"/>
        </w:rPr>
        <w:br/>
      </w:r>
      <w:r>
        <w:rPr>
          <w:rFonts w:hint="eastAsia"/>
        </w:rPr>
        <w:t>　　图表 重点恒丰纸业成长能力分析</w:t>
      </w:r>
      <w:r>
        <w:rPr>
          <w:rFonts w:hint="eastAsia"/>
        </w:rPr>
        <w:br/>
      </w:r>
      <w:r>
        <w:rPr>
          <w:rFonts w:hint="eastAsia"/>
        </w:rPr>
        <w:t>　　图表 重点民丰特纸主要经济指标</w:t>
      </w:r>
      <w:r>
        <w:rPr>
          <w:rFonts w:hint="eastAsia"/>
        </w:rPr>
        <w:br/>
      </w:r>
      <w:r>
        <w:rPr>
          <w:rFonts w:hint="eastAsia"/>
        </w:rPr>
        <w:t>　　图表 重点民丰特纸销售收入变化趋势图</w:t>
      </w:r>
      <w:r>
        <w:rPr>
          <w:rFonts w:hint="eastAsia"/>
        </w:rPr>
        <w:br/>
      </w:r>
      <w:r>
        <w:rPr>
          <w:rFonts w:hint="eastAsia"/>
        </w:rPr>
        <w:t>　　图表 重点民丰特纸盈利指标分析</w:t>
      </w:r>
      <w:r>
        <w:rPr>
          <w:rFonts w:hint="eastAsia"/>
        </w:rPr>
        <w:br/>
      </w:r>
      <w:r>
        <w:rPr>
          <w:rFonts w:hint="eastAsia"/>
        </w:rPr>
        <w:t>　　图表 重点民丰特纸盈利能力分析</w:t>
      </w:r>
      <w:r>
        <w:rPr>
          <w:rFonts w:hint="eastAsia"/>
        </w:rPr>
        <w:br/>
      </w:r>
      <w:r>
        <w:rPr>
          <w:rFonts w:hint="eastAsia"/>
        </w:rPr>
        <w:t>　　图表 重点民丰特纸偿债能力分析</w:t>
      </w:r>
      <w:r>
        <w:rPr>
          <w:rFonts w:hint="eastAsia"/>
        </w:rPr>
        <w:br/>
      </w:r>
      <w:r>
        <w:rPr>
          <w:rFonts w:hint="eastAsia"/>
        </w:rPr>
        <w:t>　　图表 重点民丰特纸经营能力分析</w:t>
      </w:r>
      <w:r>
        <w:rPr>
          <w:rFonts w:hint="eastAsia"/>
        </w:rPr>
        <w:br/>
      </w:r>
      <w:r>
        <w:rPr>
          <w:rFonts w:hint="eastAsia"/>
        </w:rPr>
        <w:t>　　图表 重点民丰特纸成长能力分析</w:t>
      </w:r>
      <w:r>
        <w:rPr>
          <w:rFonts w:hint="eastAsia"/>
        </w:rPr>
        <w:br/>
      </w:r>
      <w:r>
        <w:rPr>
          <w:rFonts w:hint="eastAsia"/>
        </w:rPr>
        <w:t>　　图表 重点陕西金叶主要经济指标</w:t>
      </w:r>
      <w:r>
        <w:rPr>
          <w:rFonts w:hint="eastAsia"/>
        </w:rPr>
        <w:br/>
      </w:r>
      <w:r>
        <w:rPr>
          <w:rFonts w:hint="eastAsia"/>
        </w:rPr>
        <w:t>　　图表 重点陕西金叶销售收入变化趋势图</w:t>
      </w:r>
      <w:r>
        <w:rPr>
          <w:rFonts w:hint="eastAsia"/>
        </w:rPr>
        <w:br/>
      </w:r>
      <w:r>
        <w:rPr>
          <w:rFonts w:hint="eastAsia"/>
        </w:rPr>
        <w:t>　　图表 重点陕西金叶盈利指标分析</w:t>
      </w:r>
      <w:r>
        <w:rPr>
          <w:rFonts w:hint="eastAsia"/>
        </w:rPr>
        <w:br/>
      </w:r>
      <w:r>
        <w:rPr>
          <w:rFonts w:hint="eastAsia"/>
        </w:rPr>
        <w:t>　　图表 重点陕西金叶盈利能力分析</w:t>
      </w:r>
      <w:r>
        <w:rPr>
          <w:rFonts w:hint="eastAsia"/>
        </w:rPr>
        <w:br/>
      </w:r>
      <w:r>
        <w:rPr>
          <w:rFonts w:hint="eastAsia"/>
        </w:rPr>
        <w:t>　　图表 重点陕西金叶偿债能力分析</w:t>
      </w:r>
      <w:r>
        <w:rPr>
          <w:rFonts w:hint="eastAsia"/>
        </w:rPr>
        <w:br/>
      </w:r>
      <w:r>
        <w:rPr>
          <w:rFonts w:hint="eastAsia"/>
        </w:rPr>
        <w:t>　　图表 重点陕西金叶经营能力分析</w:t>
      </w:r>
      <w:r>
        <w:rPr>
          <w:rFonts w:hint="eastAsia"/>
        </w:rPr>
        <w:br/>
      </w:r>
      <w:r>
        <w:rPr>
          <w:rFonts w:hint="eastAsia"/>
        </w:rPr>
        <w:t>　　图表 重点陕西金叶成长能力分析</w:t>
      </w:r>
      <w:r>
        <w:rPr>
          <w:rFonts w:hint="eastAsia"/>
        </w:rPr>
        <w:br/>
      </w:r>
      <w:r>
        <w:rPr>
          <w:rFonts w:hint="eastAsia"/>
        </w:rPr>
        <w:t>　　图表 重点甬城隍庙主要经济指标</w:t>
      </w:r>
      <w:r>
        <w:rPr>
          <w:rFonts w:hint="eastAsia"/>
        </w:rPr>
        <w:br/>
      </w:r>
      <w:r>
        <w:rPr>
          <w:rFonts w:hint="eastAsia"/>
        </w:rPr>
        <w:t>　　图表 重点甬城隍庙销售收入变化趋势图</w:t>
      </w:r>
      <w:r>
        <w:rPr>
          <w:rFonts w:hint="eastAsia"/>
        </w:rPr>
        <w:br/>
      </w:r>
      <w:r>
        <w:rPr>
          <w:rFonts w:hint="eastAsia"/>
        </w:rPr>
        <w:t>　　图表 重点甬城隍庙盈利指标分析</w:t>
      </w:r>
      <w:r>
        <w:rPr>
          <w:rFonts w:hint="eastAsia"/>
        </w:rPr>
        <w:br/>
      </w:r>
      <w:r>
        <w:rPr>
          <w:rFonts w:hint="eastAsia"/>
        </w:rPr>
        <w:t>　　图表 重点甬城隍庙盈利能力分析</w:t>
      </w:r>
      <w:r>
        <w:rPr>
          <w:rFonts w:hint="eastAsia"/>
        </w:rPr>
        <w:br/>
      </w:r>
      <w:r>
        <w:rPr>
          <w:rFonts w:hint="eastAsia"/>
        </w:rPr>
        <w:t>　　图表 重点甬城隍庙偿债能力分析</w:t>
      </w:r>
      <w:r>
        <w:rPr>
          <w:rFonts w:hint="eastAsia"/>
        </w:rPr>
        <w:br/>
      </w:r>
      <w:r>
        <w:rPr>
          <w:rFonts w:hint="eastAsia"/>
        </w:rPr>
        <w:t>　　图表 重点甬城隍庙经营能力分析</w:t>
      </w:r>
      <w:r>
        <w:rPr>
          <w:rFonts w:hint="eastAsia"/>
        </w:rPr>
        <w:br/>
      </w:r>
      <w:r>
        <w:rPr>
          <w:rFonts w:hint="eastAsia"/>
        </w:rPr>
        <w:t>　　图表 重点甬城隍庙成长能力分析</w:t>
      </w:r>
      <w:r>
        <w:rPr>
          <w:rFonts w:hint="eastAsia"/>
        </w:rPr>
        <w:br/>
      </w:r>
      <w:r>
        <w:rPr>
          <w:rFonts w:hint="eastAsia"/>
        </w:rPr>
        <w:t>　　图表 重点企业五主要经济指标</w:t>
      </w:r>
      <w:r>
        <w:rPr>
          <w:rFonts w:hint="eastAsia"/>
        </w:rPr>
        <w:br/>
      </w:r>
      <w:r>
        <w:rPr>
          <w:rFonts w:hint="eastAsia"/>
        </w:rPr>
        <w:t>　　图表 重点企业五销售收入变化趋势图</w:t>
      </w:r>
      <w:r>
        <w:rPr>
          <w:rFonts w:hint="eastAsia"/>
        </w:rPr>
        <w:br/>
      </w:r>
      <w:r>
        <w:rPr>
          <w:rFonts w:hint="eastAsia"/>
        </w:rPr>
        <w:t>　　图表 重点企业五盈利指标分析</w:t>
      </w:r>
      <w:r>
        <w:rPr>
          <w:rFonts w:hint="eastAsia"/>
        </w:rPr>
        <w:br/>
      </w:r>
      <w:r>
        <w:rPr>
          <w:rFonts w:hint="eastAsia"/>
        </w:rPr>
        <w:t>　　图表 重点企业五盈利能力分析</w:t>
      </w:r>
      <w:r>
        <w:rPr>
          <w:rFonts w:hint="eastAsia"/>
        </w:rPr>
        <w:br/>
      </w:r>
      <w:r>
        <w:rPr>
          <w:rFonts w:hint="eastAsia"/>
        </w:rPr>
        <w:t>　　图表 重点企业五偿债能力分析</w:t>
      </w:r>
      <w:r>
        <w:rPr>
          <w:rFonts w:hint="eastAsia"/>
        </w:rPr>
        <w:br/>
      </w:r>
      <w:r>
        <w:rPr>
          <w:rFonts w:hint="eastAsia"/>
        </w:rPr>
        <w:t>　　图表 重点企业五经营能力分析</w:t>
      </w:r>
      <w:r>
        <w:rPr>
          <w:rFonts w:hint="eastAsia"/>
        </w:rPr>
        <w:br/>
      </w:r>
      <w:r>
        <w:rPr>
          <w:rFonts w:hint="eastAsia"/>
        </w:rPr>
        <w:t>　　图表 重点企业五成长能力分析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2025-2031年中国烤烟产量预测</w:t>
      </w:r>
      <w:r>
        <w:rPr>
          <w:rFonts w:hint="eastAsia"/>
        </w:rPr>
        <w:br/>
      </w:r>
      <w:r>
        <w:rPr>
          <w:rFonts w:hint="eastAsia"/>
        </w:rPr>
        <w:t>　　图表 2025-2031年中国烤烟需求量预测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2025-2031年中国烤烟进出口量预测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2025-2031年中国烤烟市场价格预测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2025-2031年中国烤烟盈利能力预测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110caea8024cdf" w:history="1">
        <w:r>
          <w:rPr>
            <w:rStyle w:val="Hyperlink"/>
          </w:rPr>
          <w:t>2025年中国烤烟发展现状调研及市场前景分析报告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1AAAA26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110caea8024cdf" w:history="1">
        <w:r>
          <w:rPr>
            <w:rStyle w:val="Hyperlink"/>
          </w:rPr>
          <w:t>https://www.20087.com/6/A2/KaoYanDeFaZhanQianJing.html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热点：烤烟图片、烤烟和普通烟有什么区别、烤烟电子烟、烤烟和混合烟的区别、烤烟有哪些、烤烟型香烟、烤烟型香烟有哪些、烤烟和非烤烟的区别、烤烟图片大全大图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730500fe2b48f7" w:history="1">
      <w:r>
        <w:rPr>
          <w:rStyle w:val="Hyperlink"/>
        </w:rPr>
        <w:t>2025年中国烤烟发展现状调研及市场前景分析报告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2/KaoYanDeFaZhanQianJing.html" TargetMode="External" Id="Rf9110caea8024c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2/KaoYanDeFaZhanQianJing.html" TargetMode="External" Id="R83730500fe2b48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2024-12-31T08:59:00Z</dcterms:created>
  <dcterms:modified xsi:type="dcterms:W3CDTF">2024-12-31T09:59:00Z</dcterms:modified>
  <dc:subject>2025年中国烤烟发展现状调研及市场前景分析报告</dc:subject>
  <dc:title>2025年中国烤烟发展现状调研及市场前景分析报告</dc:title>
  <cp:keywords>2025年中国烤烟发展现状调研及市场前景分析报告</cp:keywords>
  <dc:description>2025年中国烤烟发展现状调研及市场前景分析报告</dc:description>
</cp:coreProperties>
</file>