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d94761daf4c00" w:history="1">
              <w:r>
                <w:rPr>
                  <w:rStyle w:val="Hyperlink"/>
                </w:rPr>
                <w:t>2026-2032年中国伊斯兰食品行业发展研究与行业前景分析报告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d94761daf4c00" w:history="1">
              <w:r>
                <w:rPr>
                  <w:rStyle w:val="Hyperlink"/>
                </w:rPr>
                <w:t>2026-2032年中国伊斯兰食品行业发展研究与行业前景分析报告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6d94761daf4c00" w:history="1">
                <w:r>
                  <w:rPr>
                    <w:rStyle w:val="Hyperlink"/>
                  </w:rPr>
                  <w:t>https://www.20087.com/6/22/YiSiLanShiPinFaZhanQianJing.html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伊斯兰食品指符合清真（Halal）规范的食品，涵盖屠宰方式、原料来源、加工过程及交叉污染防控等全链条要求，全球穆斯林人口增长驱动需求持续上升。目前，伊斯兰食品主流认证由各国伊斯兰机构（如JAKIM、MUI）主导，强调屠宰时诵念、禁用酒精与猪源成分；跨国企业普遍设立清真专线与独立仓储。然而，认证标准碎片化，各国互认度低；非穆斯林市场对“清真=更洁净”存在误解，引发文化争议；供应链透明度不足，消费者难以验证真实性。</w:t>
      </w:r>
      <w:r>
        <w:rPr>
          <w:rFonts w:hint="eastAsia"/>
        </w:rPr>
        <w:br/>
      </w:r>
      <w:r>
        <w:rPr>
          <w:rFonts w:hint="eastAsia"/>
        </w:rPr>
        <w:t>　　未来，伊斯兰食品将向全球标准统一、数字认证与可持续清真融合演进。国际清真联盟推动ISO 23932等通用标准落地；区块链溯源覆盖从农场到货架全过程，扫码可验认证状态。绿色清真理念兴起，强调动物福利、低碳运输与零废弃包装；植物基清真肉制品满足年轻穆斯林多元需求。在市场端，跨境电商设立清真专区，简化跨境准入；非穆斯林消费者因品质信任持续购买。同时，AI翻译工具助力清真标签多语种合规。伊斯兰食品将从“宗教合规产品”升级为“全球信任型食品体系”，其公信力取决于标准协同、技术透明与文化尊重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6d94761daf4c00" w:history="1">
        <w:r>
          <w:rPr>
            <w:rStyle w:val="Hyperlink"/>
          </w:rPr>
          <w:t>2026-2032年中国伊斯兰食品行业发展研究与行业前景分析报告</w:t>
        </w:r>
      </w:hyperlink>
      <w:r>
        <w:rPr>
          <w:rFonts w:hint="eastAsia"/>
        </w:rPr>
        <w:t>》以专业视角，系统分析了伊斯兰食品行业的市场规模、价格动态及产业链结构，梳理了不同伊斯兰食品细分领域的发展现状。报告从伊斯兰食品技术路径、供需关系等维度，客观呈现了伊斯兰食品领域的技术成熟度与创新方向，并对中期市场前景作出合理预测，同时评估了伊斯兰食品重点企业的市场表现、品牌竞争力和行业集中度。报告还结合政策环境与消费升级趋势，识别了伊斯兰食品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伊斯兰食品行业概述</w:t>
      </w:r>
      <w:r>
        <w:rPr>
          <w:rFonts w:hint="eastAsia"/>
        </w:rPr>
        <w:br/>
      </w:r>
      <w:r>
        <w:rPr>
          <w:rFonts w:hint="eastAsia"/>
        </w:rPr>
        <w:t>　　第一节 伊斯兰食品定义与分类</w:t>
      </w:r>
      <w:r>
        <w:rPr>
          <w:rFonts w:hint="eastAsia"/>
        </w:rPr>
        <w:br/>
      </w:r>
      <w:r>
        <w:rPr>
          <w:rFonts w:hint="eastAsia"/>
        </w:rPr>
        <w:t>　　第二节 伊斯兰食品应用领域</w:t>
      </w:r>
      <w:r>
        <w:rPr>
          <w:rFonts w:hint="eastAsia"/>
        </w:rPr>
        <w:br/>
      </w:r>
      <w:r>
        <w:rPr>
          <w:rFonts w:hint="eastAsia"/>
        </w:rPr>
        <w:t>　　第三节 伊斯兰食品行业经济指标分析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伊斯兰食品产业链及经营模式分析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三、伊斯兰食品销售模式及销售渠道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全球伊斯兰食品市场发展综述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2020-2025年全球伊斯兰食品市场规模与趋势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主要国家与地区伊斯兰食品市场分析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2026-2032年全球伊斯兰食品行业发展趋势与前景预测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中国伊斯兰食品行业市场分析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2025-2026年伊斯兰食品产能与投资动态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一、国内伊斯兰食品产能及利用情况</w:t>
      </w:r>
      <w:r>
        <w:rPr>
          <w:rFonts w:hint="eastAsia"/>
        </w:rPr>
        <w:br/>
      </w:r>
      <w:r>
        <w:rPr>
          <w:rFonts w:hint="eastAsia"/>
        </w:rPr>
        <w:t>　　　　二、伊斯兰食品产能扩张与投资动态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2026-2032年伊斯兰食品行业产量统计与趋势预测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一、2020-2025年伊斯兰食品行业产量数据统计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1、2020-2025年伊斯兰食品产量及增长趋势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2、2020-2025年伊斯兰食品细分产品产量及份额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二、影响伊斯兰食品产量的关键因素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三、2026-2032年伊斯兰食品产量预测</w:t>
      </w:r>
      <w:r>
        <w:rPr>
          <w:rFonts w:hint="eastAsia"/>
        </w:rPr>
        <w:br/>
      </w:r>
      <w:r>
        <w:rPr>
          <w:rFonts w:hint="eastAsia"/>
        </w:rPr>
        <w:t>　　第三节 2026-2032年伊斯兰食品市场需求与销售分析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一、2025-2026年伊斯兰食品行业需求现状</w:t>
      </w:r>
      <w:r>
        <w:rPr>
          <w:rFonts w:hint="eastAsia"/>
        </w:rPr>
        <w:br/>
      </w:r>
      <w:r>
        <w:rPr>
          <w:rFonts w:hint="eastAsia"/>
        </w:rPr>
        <w:t>　　　　二、伊斯兰食品客户群体与需求特点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三、2020-2025年伊斯兰食品行业销售规模分析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四、2026-2032年伊斯兰食品市场增长潜力与规模预测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中国伊斯兰食品细分市场与下游应用领域分析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伊斯兰食品细分市场分析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一、2025-2026年伊斯兰食品主要细分产品市场现状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伊斯兰食品下游应用与客户群体分析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一、2025-2026年伊斯兰食品各应用领域市场现状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2025-2026年伊斯兰食品行业技术发展现状及趋势分析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伊斯兰食品行业技术发展现状分析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国内外伊斯兰食品行业技术差异与原因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伊斯兰食品行业技术发展方向、趋势预测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提升伊斯兰食品行业技术能力策略建议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伊斯兰食品价格机制与竞争策略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一、2020-2025年伊斯兰食品市场价格走势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伊斯兰食品定价策略与方法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2026-2032年伊斯兰食品价格竞争态势与趋势预测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中国伊斯兰食品行业重点区域市场研究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2025-2026年重点区域伊斯兰食品市场发展概况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二、2020-2025年伊斯兰食品市场需求规模情况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三、2026-2032年伊斯兰食品行业发展潜力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二、2020-2025年伊斯兰食品市场需求规模情况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三、2026-2032年伊斯兰食品行业发展潜力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二、2020-2025年伊斯兰食品市场需求规模情况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三、2026-2032年伊斯兰食品行业发展潜力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二、2020-2025年伊斯兰食品市场需求规模情况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三、2026-2032年伊斯兰食品行业发展潜力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二、2020-2025年伊斯兰食品市场需求规模情况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三、2026-2032年伊斯兰食品行业发展潜力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2020-2025年中国伊斯兰食品行业进出口情况分析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伊斯兰食品行业进口情况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一、2020-2025年伊斯兰食品进口规模及增长情况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二、伊斯兰食品主要进口来源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伊斯兰食品行业出口情况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一、2020-2025年伊斯兰食品出口规模及增长情况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二、伊斯兰食品主要出口目的地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2020-2025年中国伊斯兰食品行业总体发展与财务状况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2020-2025年中国伊斯兰食品行业规模情况</w:t>
      </w:r>
      <w:r>
        <w:rPr>
          <w:rFonts w:hint="eastAsia"/>
        </w:rPr>
        <w:br/>
      </w:r>
      <w:r>
        <w:rPr>
          <w:rFonts w:hint="eastAsia"/>
        </w:rPr>
        <w:t>　　　　一、伊斯兰食品行业企业数量规模</w:t>
      </w:r>
      <w:r>
        <w:rPr>
          <w:rFonts w:hint="eastAsia"/>
        </w:rPr>
        <w:br/>
      </w:r>
      <w:r>
        <w:rPr>
          <w:rFonts w:hint="eastAsia"/>
        </w:rPr>
        <w:t>　　　　二、伊斯兰食品行业从业人员规模</w:t>
      </w:r>
      <w:r>
        <w:rPr>
          <w:rFonts w:hint="eastAsia"/>
        </w:rPr>
        <w:br/>
      </w:r>
      <w:r>
        <w:rPr>
          <w:rFonts w:hint="eastAsia"/>
        </w:rPr>
        <w:t>　　　　三、伊斯兰食品行业市场敏感性分析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2020-2025年中国伊斯兰食品行业财务能力分析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一、伊斯兰食品行业盈利能力</w:t>
      </w:r>
      <w:r>
        <w:rPr>
          <w:rFonts w:hint="eastAsia"/>
        </w:rPr>
        <w:br/>
      </w:r>
      <w:r>
        <w:rPr>
          <w:rFonts w:hint="eastAsia"/>
        </w:rPr>
        <w:t>　　　　二、伊斯兰食品行业偿债能力</w:t>
      </w:r>
      <w:r>
        <w:rPr>
          <w:rFonts w:hint="eastAsia"/>
        </w:rPr>
        <w:br/>
      </w:r>
      <w:r>
        <w:rPr>
          <w:rFonts w:hint="eastAsia"/>
        </w:rPr>
        <w:t>　　　　三、伊斯兰食品行业营运能力</w:t>
      </w:r>
      <w:r>
        <w:rPr>
          <w:rFonts w:hint="eastAsia"/>
        </w:rPr>
        <w:br/>
      </w:r>
      <w:r>
        <w:rPr>
          <w:rFonts w:hint="eastAsia"/>
        </w:rPr>
        <w:t>　　　　四、伊斯兰食品行业发展能力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伊斯兰食品行业重点企业调研分析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二、企业伊斯兰食品业务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二、企业伊斯兰食品业务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二、企业伊斯兰食品业务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二、企业伊斯兰食品业务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二、企业伊斯兰食品业务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二、企业伊斯兰食品业务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中国伊斯兰食品行业竞争格局分析</w:t>
      </w:r>
      <w:r>
        <w:rPr>
          <w:rFonts w:hint="eastAsia"/>
        </w:rPr>
        <w:br/>
      </w:r>
      <w:r>
        <w:rPr>
          <w:rFonts w:hint="eastAsia"/>
        </w:rPr>
        <w:t>　　第一节 伊斯兰食品行业竞争格局总览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2025-2026年伊斯兰食品行业竞争力分析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2020-2025年伊斯兰食品行业企业并购活动分析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2025-2026年伊斯兰食品行业会展与招投标活动分析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一、伊斯兰食品行业会展活动及其市场影响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2026年中国伊斯兰食品企业发展企业发展策略与建议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伊斯兰食品销售模式与渠道策略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伊斯兰食品品牌与市场推广策略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伊斯兰食品研发投入与技术创新能力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伊斯兰食品合作联盟与资源整合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中国伊斯兰食品行业风险与对策</w:t>
      </w:r>
      <w:r>
        <w:rPr>
          <w:rFonts w:hint="eastAsia"/>
        </w:rPr>
        <w:br/>
      </w:r>
      <w:r>
        <w:rPr>
          <w:rFonts w:hint="eastAsia"/>
        </w:rPr>
        <w:t>　　第一节 伊斯兰食品行业SWOT分析</w:t>
      </w:r>
      <w:r>
        <w:rPr>
          <w:rFonts w:hint="eastAsia"/>
        </w:rPr>
        <w:br/>
      </w:r>
      <w:r>
        <w:rPr>
          <w:rFonts w:hint="eastAsia"/>
        </w:rPr>
        <w:t>　　　　一、伊斯兰食品行业优势</w:t>
      </w:r>
      <w:r>
        <w:rPr>
          <w:rFonts w:hint="eastAsia"/>
        </w:rPr>
        <w:br/>
      </w:r>
      <w:r>
        <w:rPr>
          <w:rFonts w:hint="eastAsia"/>
        </w:rPr>
        <w:t>　　　　二、伊斯兰食品行业劣势</w:t>
      </w:r>
      <w:r>
        <w:rPr>
          <w:rFonts w:hint="eastAsia"/>
        </w:rPr>
        <w:br/>
      </w:r>
      <w:r>
        <w:rPr>
          <w:rFonts w:hint="eastAsia"/>
        </w:rPr>
        <w:t>　　　　三、伊斯兰食品市场机会</w:t>
      </w:r>
      <w:r>
        <w:rPr>
          <w:rFonts w:hint="eastAsia"/>
        </w:rPr>
        <w:br/>
      </w:r>
      <w:r>
        <w:rPr>
          <w:rFonts w:hint="eastAsia"/>
        </w:rPr>
        <w:t>　　　　四、伊斯兰食品市场威胁</w:t>
      </w:r>
      <w:r>
        <w:rPr>
          <w:rFonts w:hint="eastAsia"/>
        </w:rPr>
        <w:br/>
      </w:r>
      <w:r>
        <w:rPr>
          <w:rFonts w:hint="eastAsia"/>
        </w:rPr>
        <w:t>　　第二节 伊斯兰食品行业风险及对策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2026-2032年中国伊斯兰食品行业前景与发展趋势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2025-2026年伊斯兰食品行业发展环境分析</w:t>
      </w:r>
      <w:r>
        <w:rPr>
          <w:rFonts w:hint="eastAsia"/>
        </w:rPr>
        <w:br/>
      </w:r>
      <w:r>
        <w:rPr>
          <w:rFonts w:hint="eastAsia"/>
        </w:rPr>
        <w:t>　　　　一、伊斯兰食品行业主管部门与监管体制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二、伊斯兰食品行业主要法律法规及政策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三、伊斯兰食品行业标准与质量监管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2026-2032年伊斯兰食品行业发展趋势与方向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2026-2032年伊斯兰食品行业发展潜力与机遇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伊斯兰食品行业研究结论与建议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中~智~林~：伊斯兰食品行业发展建议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伊斯兰食品行业历程</w:t>
      </w:r>
      <w:r>
        <w:rPr>
          <w:rFonts w:hint="eastAsia"/>
        </w:rPr>
        <w:br/>
      </w:r>
      <w:r>
        <w:rPr>
          <w:rFonts w:hint="eastAsia"/>
        </w:rPr>
        <w:t>　　图表 伊斯兰食品行业生命周期</w:t>
      </w:r>
      <w:r>
        <w:rPr>
          <w:rFonts w:hint="eastAsia"/>
        </w:rPr>
        <w:br/>
      </w:r>
      <w:r>
        <w:rPr>
          <w:rFonts w:hint="eastAsia"/>
        </w:rPr>
        <w:t>　　图表 伊斯兰食品行业产业链分析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2020-2025年中国伊斯兰食品行业市场规模及增长情况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2020-2025年伊斯兰食品行业市场容量分析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2020-2025年中国伊斯兰食品行业产能统计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2020-2025年中国伊斯兰食品行业产量及增长趋势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2020-2025年中国伊斯兰食品市场需求量及增速统计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2025年中国伊斯兰食品行业需求领域分布格局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2020-2025年中国伊斯兰食品行业销售收入分析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2020-2025年中国伊斯兰食品行业盈利情况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2020-2025年中国伊斯兰食品行业利润总额统计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2020-2025年中国伊斯兰食品进口数量分析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2020-2025年中国伊斯兰食品进口金额分析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2020-2025年中国伊斯兰食品出口数量分析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2020-2025年中国伊斯兰食品出口金额分析</w:t>
      </w:r>
      <w:r>
        <w:rPr>
          <w:rFonts w:hint="eastAsia"/>
        </w:rPr>
        <w:br/>
      </w:r>
      <w:r>
        <w:rPr>
          <w:rFonts w:hint="eastAsia"/>
        </w:rPr>
        <w:t>　　图表 2025年中国伊斯兰食品进口国家及地区分析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2025年中国伊斯兰食品出口国家及地区分析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2020-2025年中国伊斯兰食品行业企业数量情况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2020-2025年中国伊斯兰食品行业企业平均规模情况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**地区伊斯兰食品市场规模及增长情况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**地区伊斯兰食品行业市场需求情况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**地区伊斯兰食品市场规模及增长情况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**地区伊斯兰食品行业市场需求情况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**地区伊斯兰食品市场规模及增长情况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**地区伊斯兰食品行业市场需求情况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**地区伊斯兰食品市场规模及增长情况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**地区伊斯兰食品行业市场需求情况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伊斯兰食品重点企业（一）基本信息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伊斯兰食品重点企业（一）经营情况分析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伊斯兰食品重点企业（一）主要经济指标情况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伊斯兰食品重点企业（一）盈利能力情况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伊斯兰食品重点企业（一）偿债能力情况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伊斯兰食品重点企业（一）运营能力情况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伊斯兰食品重点企业（一）成长能力情况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伊斯兰食品重点企业（二）基本信息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伊斯兰食品重点企业（二）经营情况分析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伊斯兰食品重点企业（二）主要经济指标情况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伊斯兰食品重点企业（二）盈利能力情况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伊斯兰食品重点企业（二）偿债能力情况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伊斯兰食品重点企业（二）运营能力情况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伊斯兰食品重点企业（二）成长能力情况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伊斯兰食品重点企业（三）基本信息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伊斯兰食品重点企业（三）经营情况分析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伊斯兰食品重点企业（三）主要经济指标情况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伊斯兰食品重点企业（三）盈利能力情况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伊斯兰食品重点企业（三）偿债能力情况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伊斯兰食品重点企业（三）运营能力情况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伊斯兰食品重点企业（三）成长能力情况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2026-2032年中国伊斯兰食品行业产能预测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2026-2032年中国伊斯兰食品行业产量预测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2026-2032年中国伊斯兰食品市场需求量预测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2026-2032年中国伊斯兰食品行业供需平衡预测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2026-2032年中国伊斯兰食品市场容量预测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2026-2032年中国伊斯兰食品市场规模预测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2026-2032年中国伊斯兰食品市场前景分析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2026-2032年中国伊斯兰食品发展趋势预测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d94761daf4c00" w:history="1">
        <w:r>
          <w:rPr>
            <w:rStyle w:val="Hyperlink"/>
          </w:rPr>
          <w:t>2026-2032年中国伊斯兰食品行业发展研究与行业前景分析报告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6d94761daf4c00" w:history="1">
        <w:r>
          <w:rPr>
            <w:rStyle w:val="Hyperlink"/>
          </w:rPr>
          <w:t>https://www.20087.com/6/22/YiSiLanShiPinFaZhanQianJing.html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0fb52bcf84e08" w:history="1">
      <w:r>
        <w:rPr>
          <w:rStyle w:val="Hyperlink"/>
        </w:rPr>
        <w:t>2026-2032年中国伊斯兰食品行业发展研究与行业前景分析报告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YiSiLanShiPinFaZhanQianJing.html" TargetMode="External" Id="R936d94761daf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YiSiLanShiPinFaZhanQianJing.html" TargetMode="External" Id="R6aa0fb52bcf8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2025-12-19T07:46:38Z</dcterms:created>
  <dcterms:modified xsi:type="dcterms:W3CDTF">2025-12-19T08:46:38Z</dcterms:modified>
  <dc:subject>2026-2032年中国伊斯兰食品行业发展研究与行业前景分析报告</dc:subject>
  <dc:title>2026-2032年中国伊斯兰食品行业发展研究与行业前景分析报告</dc:title>
  <cp:keywords>2026-2032年中国伊斯兰食品行业发展研究与行业前景分析报告</cp:keywords>
  <dc:description>2026-2032年中国伊斯兰食品行业发展研究与行业前景分析报告</dc:description>
</cp:coreProperties>
</file>