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9e58b13d04d2d" w:history="1">
              <w:r>
                <w:rPr>
                  <w:rStyle w:val="Hyperlink"/>
                </w:rPr>
                <w:t>中国高端白酒行业现状调研及发展趋势分析报告（2024-2030年）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9e58b13d04d2d" w:history="1">
              <w:r>
                <w:rPr>
                  <w:rStyle w:val="Hyperlink"/>
                </w:rPr>
                <w:t>中国高端白酒行业现状调研及发展趋势分析报告（2024-2030年）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9e58b13d04d2d" w:history="1">
                <w:r>
                  <w:rPr>
                    <w:rStyle w:val="Hyperlink"/>
                  </w:rPr>
                  <w:t>https://www.20087.com/7/62/GaoDuanBaiJiuDeFaZhanQuShi.html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市场在消费升级和文化认同的双重推动下，近年来呈现出稳定增长的趋势。中国白酒尤其是高端品牌，凭借其独特的酿造工艺、历史文化底蕴和收藏价值，吸引了国内外消费者的广泛关注。随着中产阶级的壮大和礼品市场的活跃，高端白酒的品牌形象和市场定位愈发重要。</w:t>
      </w:r>
      <w:r>
        <w:rPr>
          <w:rFonts w:hint="eastAsia"/>
        </w:rPr>
        <w:br/>
      </w:r>
      <w:r>
        <w:rPr>
          <w:rFonts w:hint="eastAsia"/>
        </w:rPr>
        <w:t>　　未来，高端白酒行业将更加重视品牌文化和国际化布局。企业将通过故事营销和文化传承，深化品牌内涵，吸引年轻一代和国际消费者。同时，科技创新将应用于酿造、包装和防伪，提升产品质量和市场竞争力。此外，高端白酒企业需关注健康饮酒趋势，开发低度数、健康成分的酒品，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9e58b13d04d2d" w:history="1">
        <w:r>
          <w:rPr>
            <w:rStyle w:val="Hyperlink"/>
          </w:rPr>
          <w:t>中国高端白酒行业现状调研及发展趋势分析报告（2024-2030年）</w:t>
        </w:r>
      </w:hyperlink>
      <w:r>
        <w:rPr>
          <w:rFonts w:hint="eastAsia"/>
        </w:rPr>
        <w:t>》基于权威机构及高端白酒相关协会等渠道的资料数据，全方位分析了高端白酒行业的现状、市场需求及市场规模。高端白酒报告详细探讨了产业链结构、价格趋势，并对高端白酒各细分市场进行了研究。同时，预测了高端白酒市场前景与发展趋势，剖析了品牌竞争状态、市场集中度，以及高端白酒重点企业的表现。此外，高端白酒报告还揭示了行业发展的潜在风险与机遇，为高端白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一、高端白酒的分类</w:t>
      </w:r>
      <w:r>
        <w:rPr>
          <w:rFonts w:hint="eastAsia"/>
        </w:rPr>
        <w:br/>
      </w:r>
      <w:r>
        <w:rPr>
          <w:rFonts w:hint="eastAsia"/>
        </w:rPr>
        <w:t>　　　　二、高端白酒行业的特征</w:t>
      </w:r>
      <w:r>
        <w:rPr>
          <w:rFonts w:hint="eastAsia"/>
        </w:rPr>
        <w:br/>
      </w:r>
      <w:r>
        <w:rPr>
          <w:rFonts w:hint="eastAsia"/>
        </w:rPr>
        <w:t>　　第二节 中国高端白酒行业发展历程与现状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一、高端白酒行业发展的历程</w:t>
      </w:r>
      <w:r>
        <w:rPr>
          <w:rFonts w:hint="eastAsia"/>
        </w:rPr>
        <w:br/>
      </w:r>
      <w:r>
        <w:rPr>
          <w:rFonts w:hint="eastAsia"/>
        </w:rPr>
        <w:t>　　　　二、高端白酒行业技术现状</w:t>
      </w:r>
      <w:r>
        <w:rPr>
          <w:rFonts w:hint="eastAsia"/>
        </w:rPr>
        <w:br/>
      </w:r>
      <w:r>
        <w:rPr>
          <w:rFonts w:hint="eastAsia"/>
        </w:rPr>
        <w:t>　　　　三、高端白酒行业发展现状</w:t>
      </w:r>
      <w:r>
        <w:rPr>
          <w:rFonts w:hint="eastAsia"/>
        </w:rPr>
        <w:br/>
      </w:r>
      <w:r>
        <w:rPr>
          <w:rFonts w:hint="eastAsia"/>
        </w:rPr>
        <w:t>　　　　四、高端白酒行业规模和地位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2019-2024年世界高端白酒产业发展透析</w:t>
      </w:r>
      <w:r>
        <w:rPr>
          <w:rFonts w:hint="eastAsia"/>
        </w:rPr>
        <w:br/>
      </w:r>
      <w:r>
        <w:rPr>
          <w:rFonts w:hint="eastAsia"/>
        </w:rPr>
        <w:t>　　第 一节 2019-2024年世界高端白酒产业运营环境分析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二、世界高端白酒产业发展现状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2019-2024年世界高端白酒行业发展总况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2019-2024年世界高端白酒重点国家及地区市场调研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2019-2024年中国高端白酒行业市场发展环境分析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2019-2024年中国高端白酒行业政策环境分析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一、高端白酒行业监管管理体制</w:t>
      </w:r>
      <w:r>
        <w:rPr>
          <w:rFonts w:hint="eastAsia"/>
        </w:rPr>
        <w:br/>
      </w:r>
      <w:r>
        <w:rPr>
          <w:rFonts w:hint="eastAsia"/>
        </w:rPr>
        <w:t>　　　　二、高端白酒行业相关政策及法律法规分析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三、高端白酒进出口相关政策分析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2019-2024年中国高端白酒行业社会环境分析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2019-2024年中国高端白酒市场供需调查分析</w:t>
      </w:r>
      <w:r>
        <w:rPr>
          <w:rFonts w:hint="eastAsia"/>
        </w:rPr>
        <w:br/>
      </w:r>
      <w:r>
        <w:rPr>
          <w:rFonts w:hint="eastAsia"/>
        </w:rPr>
        <w:t>　　第 一节 2019-2024年中国高端白酒市场供给分析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2019-2024年中国高端白酒市场需求分析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2019-2024年中国高端白酒产业发展存在问题分析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2019-2024年中国高端白酒产品市场进出口数据分析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2019-2024年中国高端白酒产品出口统计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2019-2024年中国高端白酒产品进口统计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2019-2024年中国高端白酒产品进出口价格对比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中国高端白酒产品进口主要来源地及出口目的地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2019-2024年中国高端白酒产量统计分析</w:t>
      </w:r>
      <w:r>
        <w:rPr>
          <w:rFonts w:hint="eastAsia"/>
        </w:rPr>
        <w:br/>
      </w:r>
      <w:r>
        <w:rPr>
          <w:rFonts w:hint="eastAsia"/>
        </w:rPr>
        <w:t>　　第 一节 2019-2024年全国高端白酒产量分析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2024年全国及主要省份高端白酒产量分析</w:t>
      </w:r>
      <w:r>
        <w:rPr>
          <w:rFonts w:hint="eastAsia"/>
        </w:rPr>
        <w:br/>
      </w:r>
      <w:r>
        <w:rPr>
          <w:rFonts w:hint="eastAsia"/>
        </w:rPr>
        <w:t>　　第三节 2024年高端白酒产量集中度分析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2019-2024年中国高端白酒产业主要数据监测分析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2019-2024年中国高端白酒行业规模分析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2024年中国高端白酒行业结构分析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2019-2024年中国高端白酒行业产值分析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2019-2024年中国高端白酒行业成本费用分析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2019-2024年中国高端白酒行业盈利能力分析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高端白酒消费者分析</w:t>
      </w:r>
      <w:r>
        <w:rPr>
          <w:rFonts w:hint="eastAsia"/>
        </w:rPr>
        <w:br/>
      </w:r>
      <w:r>
        <w:rPr>
          <w:rFonts w:hint="eastAsia"/>
        </w:rPr>
        <w:t>　　第 一节 2024年高端白酒消费者需求分析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三、私人消费回暖带动高端白酒复苏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五、高端白酒市场具有收入和利润的高弹性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六、高端白酒厂商盈利具有高弹性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七、我国高端白酒各主要细分市场消费占比测算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2024年中国高端白酒营销策略分析</w:t>
      </w:r>
      <w:r>
        <w:rPr>
          <w:rFonts w:hint="eastAsia"/>
        </w:rPr>
        <w:br/>
      </w:r>
      <w:r>
        <w:rPr>
          <w:rFonts w:hint="eastAsia"/>
        </w:rPr>
        <w:t>　　第 一节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第二节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　　三、金融危机下白酒销售渠道分析</w:t>
      </w:r>
      <w:r>
        <w:rPr>
          <w:rFonts w:hint="eastAsia"/>
        </w:rPr>
        <w:br/>
      </w:r>
      <w:r>
        <w:rPr>
          <w:rFonts w:hint="eastAsia"/>
        </w:rPr>
        <w:t>　　第三节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　　七、关于金融危机时期白酒市场出路的分析</w:t>
      </w:r>
      <w:r>
        <w:rPr>
          <w:rFonts w:hint="eastAsia"/>
        </w:rPr>
        <w:br/>
      </w:r>
      <w:r>
        <w:rPr>
          <w:rFonts w:hint="eastAsia"/>
        </w:rPr>
        <w:t>　　第四节 白酒广告策略分析</w:t>
      </w:r>
      <w:r>
        <w:rPr>
          <w:rFonts w:hint="eastAsia"/>
        </w:rPr>
        <w:br/>
      </w:r>
      <w:r>
        <w:rPr>
          <w:rFonts w:hint="eastAsia"/>
        </w:rPr>
        <w:t>　　第五节 高端白酒文化营销策略分析</w:t>
      </w:r>
      <w:r>
        <w:rPr>
          <w:rFonts w:hint="eastAsia"/>
        </w:rPr>
        <w:br/>
      </w:r>
      <w:r>
        <w:rPr>
          <w:rFonts w:hint="eastAsia"/>
        </w:rPr>
        <w:t>　　　　一、高端白酒：中国酒文化的宏大叙事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二、白酒业：契合文化的品牌想象力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三、浅析白酒如何注入新文化</w:t>
      </w:r>
      <w:r>
        <w:rPr>
          <w:rFonts w:hint="eastAsia"/>
        </w:rPr>
        <w:br/>
      </w:r>
      <w:r>
        <w:rPr>
          <w:rFonts w:hint="eastAsia"/>
        </w:rPr>
        <w:t>　　第六节 高端白酒营销策略分析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一、浅谈高端白酒的营销定位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二、专业酒展推动高端白酒营销</w:t>
      </w:r>
      <w:r>
        <w:rPr>
          <w:rFonts w:hint="eastAsia"/>
        </w:rPr>
        <w:br/>
      </w:r>
      <w:r>
        <w:rPr>
          <w:rFonts w:hint="eastAsia"/>
        </w:rPr>
        <w:t>　　　　三、高端白酒营销的根据地之战</w:t>
      </w:r>
      <w:r>
        <w:rPr>
          <w:rFonts w:hint="eastAsia"/>
        </w:rPr>
        <w:br/>
      </w:r>
      <w:r>
        <w:rPr>
          <w:rFonts w:hint="eastAsia"/>
        </w:rPr>
        <w:t>　　第七节 高端白酒买断品牌需求创新的驱动战略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2024年中国高端白酒标竿企业竞争对比及关键性财务数据分析</w:t>
      </w:r>
      <w:r>
        <w:rPr>
          <w:rFonts w:hint="eastAsia"/>
        </w:rPr>
        <w:br/>
      </w:r>
      <w:r>
        <w:rPr>
          <w:rFonts w:hint="eastAsia"/>
        </w:rPr>
        <w:t>　　第 一节 贵州茅台酒股份有限公司 （600519）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 （000858）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 （000568）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 （600702）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 （600779）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 （600809）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 （000596）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 （000799）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二、稻花香集团将在涪陵兴建白酒生产基地</w:t>
      </w:r>
      <w:r>
        <w:rPr>
          <w:rFonts w:hint="eastAsia"/>
        </w:rPr>
        <w:br/>
      </w:r>
      <w:r>
        <w:rPr>
          <w:rFonts w:hint="eastAsia"/>
        </w:rPr>
        <w:t>　　　　三、稻花香集团高薪聘请企业顾问谋发展</w:t>
      </w:r>
      <w:r>
        <w:rPr>
          <w:rFonts w:hint="eastAsia"/>
        </w:rPr>
        <w:br/>
      </w:r>
      <w:r>
        <w:rPr>
          <w:rFonts w:hint="eastAsia"/>
        </w:rPr>
        <w:t>　　　　四、稻花香白酒生产技改再发力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2024-2030年中国高端白酒市场投资潜力及趋势分析</w:t>
      </w:r>
      <w:r>
        <w:rPr>
          <w:rFonts w:hint="eastAsia"/>
        </w:rPr>
        <w:br/>
      </w:r>
      <w:r>
        <w:rPr>
          <w:rFonts w:hint="eastAsia"/>
        </w:rPr>
        <w:t>　　第 一节 2024-2030年中国高端白酒市场投资预测</w:t>
      </w:r>
      <w:r>
        <w:rPr>
          <w:rFonts w:hint="eastAsia"/>
        </w:rPr>
        <w:br/>
      </w:r>
      <w:r>
        <w:rPr>
          <w:rFonts w:hint="eastAsia"/>
        </w:rPr>
        <w:t>　　　　一、中国高端白酒行业发展趋势</w:t>
      </w:r>
      <w:r>
        <w:rPr>
          <w:rFonts w:hint="eastAsia"/>
        </w:rPr>
        <w:br/>
      </w:r>
      <w:r>
        <w:rPr>
          <w:rFonts w:hint="eastAsia"/>
        </w:rPr>
        <w:t>　　　　二、高端白酒产品技术的发展走向</w:t>
      </w:r>
      <w:r>
        <w:rPr>
          <w:rFonts w:hint="eastAsia"/>
        </w:rPr>
        <w:br/>
      </w:r>
      <w:r>
        <w:rPr>
          <w:rFonts w:hint="eastAsia"/>
        </w:rPr>
        <w:t>　　　　三、高端白酒行业未来发展方向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2024-2030年中国高端白酒市场前景展望</w:t>
      </w:r>
      <w:r>
        <w:rPr>
          <w:rFonts w:hint="eastAsia"/>
        </w:rPr>
        <w:br/>
      </w:r>
      <w:r>
        <w:rPr>
          <w:rFonts w:hint="eastAsia"/>
        </w:rPr>
        <w:t>　　　　一、中国高端白酒市场趋势预测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三、2024-2030年中国高端白酒市场规模预测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2024-2030年中国高端白酒市场投资潜力分析</w:t>
      </w:r>
      <w:r>
        <w:rPr>
          <w:rFonts w:hint="eastAsia"/>
        </w:rPr>
        <w:br/>
      </w:r>
      <w:r>
        <w:rPr>
          <w:rFonts w:hint="eastAsia"/>
        </w:rPr>
        <w:t>　　第 一节 2019-2024年中国高端白酒投资概况</w:t>
      </w:r>
      <w:r>
        <w:rPr>
          <w:rFonts w:hint="eastAsia"/>
        </w:rPr>
        <w:br/>
      </w:r>
      <w:r>
        <w:rPr>
          <w:rFonts w:hint="eastAsia"/>
        </w:rPr>
        <w:t>　　　　一、中国高端白酒投资环境</w:t>
      </w:r>
      <w:r>
        <w:rPr>
          <w:rFonts w:hint="eastAsia"/>
        </w:rPr>
        <w:br/>
      </w:r>
      <w:r>
        <w:rPr>
          <w:rFonts w:hint="eastAsia"/>
        </w:rPr>
        <w:t>　　　　二、高端白酒行业上游投资决定的产业整体规模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三、高端白酒产品市场投资热情</w:t>
      </w:r>
      <w:r>
        <w:rPr>
          <w:rFonts w:hint="eastAsia"/>
        </w:rPr>
        <w:br/>
      </w:r>
      <w:r>
        <w:rPr>
          <w:rFonts w:hint="eastAsia"/>
        </w:rPr>
        <w:t>　　第二节 中国高端白酒产业投资模式分析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2024-2030年中国高端白酒投资机会分析</w:t>
      </w:r>
      <w:r>
        <w:rPr>
          <w:rFonts w:hint="eastAsia"/>
        </w:rPr>
        <w:br/>
      </w:r>
      <w:r>
        <w:rPr>
          <w:rFonts w:hint="eastAsia"/>
        </w:rPr>
        <w:t>　　　　一、中国高端白酒投资吸引力分析</w:t>
      </w:r>
      <w:r>
        <w:rPr>
          <w:rFonts w:hint="eastAsia"/>
        </w:rPr>
        <w:br/>
      </w:r>
      <w:r>
        <w:rPr>
          <w:rFonts w:hint="eastAsia"/>
        </w:rPr>
        <w:t>　　　　二、中国高端白酒产业投资潜力分析</w:t>
      </w:r>
      <w:r>
        <w:rPr>
          <w:rFonts w:hint="eastAsia"/>
        </w:rPr>
        <w:br/>
      </w:r>
      <w:r>
        <w:rPr>
          <w:rFonts w:hint="eastAsia"/>
        </w:rPr>
        <w:t>　　第四节 中智:林　2024-2030年中国高端白酒投资前景分析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高端白酒行业产业链</w:t>
      </w:r>
      <w:r>
        <w:rPr>
          <w:rFonts w:hint="eastAsia"/>
        </w:rPr>
        <w:br/>
      </w:r>
      <w:r>
        <w:rPr>
          <w:rFonts w:hint="eastAsia"/>
        </w:rPr>
        <w:t>　　图表 2019-2024年中国高端白酒行业工业总产值情况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2019-2024年中国高端白酒行业价格走势</w:t>
      </w:r>
      <w:r>
        <w:rPr>
          <w:rFonts w:hint="eastAsia"/>
        </w:rPr>
        <w:br/>
      </w:r>
      <w:r>
        <w:rPr>
          <w:rFonts w:hint="eastAsia"/>
        </w:rPr>
        <w:t>　　图表 中国高端白酒产品市场价格统计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2019-2024年中国高端白酒行业生产情况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2024-2030年中国高端白酒产能预测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9e58b13d04d2d" w:history="1">
        <w:r>
          <w:rPr>
            <w:rStyle w:val="Hyperlink"/>
          </w:rPr>
          <w:t>中国高端白酒行业现状调研及发展趋势分析报告（2024-2030年）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9e58b13d04d2d" w:history="1">
        <w:r>
          <w:rPr>
            <w:rStyle w:val="Hyperlink"/>
          </w:rPr>
          <w:t>https://www.20087.com/7/62/GaoDuanBaiJiuDeFaZhanQuShi.html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f6e078fb462c" w:history="1">
      <w:r>
        <w:rPr>
          <w:rStyle w:val="Hyperlink"/>
        </w:rPr>
        <w:t>中国高端白酒行业现状调研及发展趋势分析报告（2024-2030年）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aoDuanBaiJiuDeFaZhanQuShi.html" TargetMode="External" Id="Re859e58b13d0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aoDuanBaiJiuDeFaZhanQuShi.html" TargetMode="External" Id="R49a6f6e078fb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2024-04-02T04:26:00Z</dcterms:created>
  <dcterms:modified xsi:type="dcterms:W3CDTF">2024-04-02T05:26:00Z</dcterms:modified>
  <dc:subject>中国高端白酒行业现状调研及发展趋势分析报告（2024-2030年）</dc:subject>
  <dc:title>中国高端白酒行业现状调研及发展趋势分析报告（2024-2030年）</dc:title>
  <cp:keywords>中国高端白酒行业现状调研及发展趋势分析报告（2024-2030年）</cp:keywords>
  <dc:description>中国高端白酒行业现状调研及发展趋势分析报告（2024-2030年）</dc:description>
</cp:coreProperties>
</file>