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c5857885043b2" w:history="1">
              <w:r>
                <w:rPr>
                  <w:rStyle w:val="Hyperlink"/>
                </w:rPr>
                <w:t>2024-2030年中国姜黄素行业现状研究分析及市场前景预测报告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c5857885043b2" w:history="1">
              <w:r>
                <w:rPr>
                  <w:rStyle w:val="Hyperlink"/>
                </w:rPr>
                <w:t>2024-2030年中国姜黄素行业现状研究分析及市场前景预测报告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c5857885043b2" w:history="1">
                <w:r>
                  <w:rPr>
                    <w:rStyle w:val="Hyperlink"/>
                  </w:rPr>
                  <w:t>https://www.20087.com/8/52/JiangHuangSuShiChangJingZhengYuF.html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姜黄根茎中的一种活性成分，近年来因其在抗炎、抗氧化、抗癌等方面的潜在健康益处而备受关注。随着全球对天然健康食品和补充剂需求的增加，姜黄素的市场也在稳步增长。现代提取技术，如超临界CO2萃取和酶解法，提高了姜黄素的提取效率和纯度，使得其在食品、保健品和化妆品中的应用更加广泛。同时，科学研究持续揭示姜黄素的生物活性机制，为其在医疗领域的应用奠定了理论基础。</w:t>
      </w:r>
      <w:r>
        <w:rPr>
          <w:rFonts w:hint="eastAsia"/>
        </w:rPr>
        <w:br/>
      </w:r>
      <w:r>
        <w:rPr>
          <w:rFonts w:hint="eastAsia"/>
        </w:rPr>
        <w:t>　　未来，姜黄素的开发将更加注重其生物利用度和功能食品的应用。生物利用度方面，通过纳米技术、脂质体包裹等手段，提高姜黄素的吸收率和体内稳定性，增强其生物活性。功能食品应用方面，开发更多富含姜黄素的即食食品、饮料和调味品，满足消费者对健康生活方式的追求。此外，随着对姜黄素深入研究，其在慢性疾病预防和治疗中的应用将得到进一步探索，特别是在神经退行性疾病和代谢综合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c5857885043b2" w:history="1">
        <w:r>
          <w:rPr>
            <w:rStyle w:val="Hyperlink"/>
          </w:rPr>
          <w:t>2024-2030年中国姜黄素行业现状研究分析及市场前景预测报告</w:t>
        </w:r>
      </w:hyperlink>
      <w:r>
        <w:rPr>
          <w:rFonts w:hint="eastAsia"/>
        </w:rPr>
        <w:t>》基于多年监测调研数据，结合姜黄素行业现状与发展前景，全面分析了姜黄素市场需求、市场规模、产业链构成、价格机制以及姜黄素细分市场特性。姜黄素报告客观评估了市场前景，预测了发展趋势，深入分析了品牌竞争、市场集中度及姜黄素重点企业运营状况。同时，姜黄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姜黄素阐述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姜黄素行业发展历程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2024年中国姜黄素产业运行环境分析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2024年中国姜黄素产业政策环境分析</w:t>
      </w:r>
      <w:r>
        <w:rPr>
          <w:rFonts w:hint="eastAsia"/>
        </w:rPr>
        <w:br/>
      </w:r>
      <w:r>
        <w:rPr>
          <w:rFonts w:hint="eastAsia"/>
        </w:rPr>
        <w:t>　　　　一、姜黄素产业政策分析</w:t>
      </w:r>
      <w:r>
        <w:rPr>
          <w:rFonts w:hint="eastAsia"/>
        </w:rPr>
        <w:br/>
      </w:r>
      <w:r>
        <w:rPr>
          <w:rFonts w:hint="eastAsia"/>
        </w:rPr>
        <w:t>　　　　二、姜黄素标准分析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2024年中国姜黄素产业社会环境分析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2024年中国姜黄素产业运行走势分析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2024年中国姜黄素产业发展概述</w:t>
      </w:r>
      <w:r>
        <w:rPr>
          <w:rFonts w:hint="eastAsia"/>
        </w:rPr>
        <w:br/>
      </w:r>
      <w:r>
        <w:rPr>
          <w:rFonts w:hint="eastAsia"/>
        </w:rPr>
        <w:t>　　　　一、姜黄素产业回顾</w:t>
      </w:r>
      <w:r>
        <w:rPr>
          <w:rFonts w:hint="eastAsia"/>
        </w:rPr>
        <w:br/>
      </w:r>
      <w:r>
        <w:rPr>
          <w:rFonts w:hint="eastAsia"/>
        </w:rPr>
        <w:t>　　　　二、世界姜黄素市场分析</w:t>
      </w:r>
      <w:r>
        <w:rPr>
          <w:rFonts w:hint="eastAsia"/>
        </w:rPr>
        <w:br/>
      </w:r>
      <w:r>
        <w:rPr>
          <w:rFonts w:hint="eastAsia"/>
        </w:rPr>
        <w:t>　　　　三、姜黄素产业技术分析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2024年中国姜黄素产业运行态势分析</w:t>
      </w:r>
      <w:r>
        <w:rPr>
          <w:rFonts w:hint="eastAsia"/>
        </w:rPr>
        <w:br/>
      </w:r>
      <w:r>
        <w:rPr>
          <w:rFonts w:hint="eastAsia"/>
        </w:rPr>
        <w:t>　　　　一、姜黄素价格分析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二、世界先进水平的姜黄素分析</w:t>
      </w:r>
      <w:r>
        <w:rPr>
          <w:rFonts w:hint="eastAsia"/>
        </w:rPr>
        <w:br/>
      </w:r>
      <w:r>
        <w:rPr>
          <w:rFonts w:hint="eastAsia"/>
        </w:rPr>
        <w:t>　　第三节 2024年中国姜黄素产业发展存在问题分析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2024年中国姜黄素产业市场运行态势分析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2024年中国姜黄素产业市场发展总况</w:t>
      </w:r>
      <w:r>
        <w:rPr>
          <w:rFonts w:hint="eastAsia"/>
        </w:rPr>
        <w:br/>
      </w:r>
      <w:r>
        <w:rPr>
          <w:rFonts w:hint="eastAsia"/>
        </w:rPr>
        <w:t>　　　　一、姜黄素市场供给情况分析</w:t>
      </w:r>
      <w:r>
        <w:rPr>
          <w:rFonts w:hint="eastAsia"/>
        </w:rPr>
        <w:br/>
      </w:r>
      <w:r>
        <w:rPr>
          <w:rFonts w:hint="eastAsia"/>
        </w:rPr>
        <w:t>　　　　二、姜黄素需求分析</w:t>
      </w:r>
      <w:r>
        <w:rPr>
          <w:rFonts w:hint="eastAsia"/>
        </w:rPr>
        <w:br/>
      </w:r>
      <w:r>
        <w:rPr>
          <w:rFonts w:hint="eastAsia"/>
        </w:rPr>
        <w:t>　　　　三、姜黄素需求特点分析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2024年中国姜黄素产业市场动态分析</w:t>
      </w:r>
      <w:r>
        <w:rPr>
          <w:rFonts w:hint="eastAsia"/>
        </w:rPr>
        <w:br/>
      </w:r>
      <w:r>
        <w:rPr>
          <w:rFonts w:hint="eastAsia"/>
        </w:rPr>
        <w:t>　　　　一、姜黄素品牌分析</w:t>
      </w:r>
      <w:r>
        <w:rPr>
          <w:rFonts w:hint="eastAsia"/>
        </w:rPr>
        <w:br/>
      </w:r>
      <w:r>
        <w:rPr>
          <w:rFonts w:hint="eastAsia"/>
        </w:rPr>
        <w:t>　　　　二、姜黄素产品产量结构性分析</w:t>
      </w:r>
      <w:r>
        <w:rPr>
          <w:rFonts w:hint="eastAsia"/>
        </w:rPr>
        <w:br/>
      </w:r>
      <w:r>
        <w:rPr>
          <w:rFonts w:hint="eastAsia"/>
        </w:rPr>
        <w:t>　　　　三、姜黄素经营发展能力</w:t>
      </w:r>
      <w:r>
        <w:rPr>
          <w:rFonts w:hint="eastAsia"/>
        </w:rPr>
        <w:br/>
      </w:r>
      <w:r>
        <w:rPr>
          <w:rFonts w:hint="eastAsia"/>
        </w:rPr>
        <w:t>　　第三节 2024年中国姜黄素产业市场销售情况分析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2019-2024年中国姜（09101000）进出口数据监测分析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2019-2024年中国姜进出口平均单价分析</w:t>
      </w:r>
      <w:r>
        <w:rPr>
          <w:rFonts w:hint="eastAsia"/>
        </w:rPr>
        <w:br/>
      </w:r>
      <w:r>
        <w:rPr>
          <w:rFonts w:hint="eastAsia"/>
        </w:rPr>
        <w:t>　　2013-中国姜（09101000）进出口平均单价分析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2019-2024年中国姜黄（09103000）进出口数据监测分析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2019-2024年中国姜黄进口数据分析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2019-2024年中国姜黄出口数据分析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2019-2024年中国姜黄进出口国家及地区分析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2019-2024年中国姜黄素行业主要数据监测分析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2019-2024年中国姜黄素行业规模分析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2024年中国姜黄素行业结构分析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2019-2024年中国姜黄素行业产值分析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2019-2024年中国姜黄素行业成本费用分析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2019-2024年中国姜黄素行业盈利能力分析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2024年中国姜黄素产品市场竞争格局分析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2024年中国姜黄素竞争现状分析</w:t>
      </w:r>
      <w:r>
        <w:rPr>
          <w:rFonts w:hint="eastAsia"/>
        </w:rPr>
        <w:br/>
      </w:r>
      <w:r>
        <w:rPr>
          <w:rFonts w:hint="eastAsia"/>
        </w:rPr>
        <w:t>　　　　一、姜黄素市场竞争力分析</w:t>
      </w:r>
      <w:r>
        <w:rPr>
          <w:rFonts w:hint="eastAsia"/>
        </w:rPr>
        <w:br/>
      </w:r>
      <w:r>
        <w:rPr>
          <w:rFonts w:hint="eastAsia"/>
        </w:rPr>
        <w:t>　　　　二、姜黄素品牌竞争分析</w:t>
      </w:r>
      <w:r>
        <w:rPr>
          <w:rFonts w:hint="eastAsia"/>
        </w:rPr>
        <w:br/>
      </w:r>
      <w:r>
        <w:rPr>
          <w:rFonts w:hint="eastAsia"/>
        </w:rPr>
        <w:t>　　　　三、姜黄素价格竞争分析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2024年中国姜黄素产业集中度分析</w:t>
      </w:r>
      <w:r>
        <w:rPr>
          <w:rFonts w:hint="eastAsia"/>
        </w:rPr>
        <w:br/>
      </w:r>
      <w:r>
        <w:rPr>
          <w:rFonts w:hint="eastAsia"/>
        </w:rPr>
        <w:t>　　　　一、姜黄素市场集中度分析</w:t>
      </w:r>
      <w:r>
        <w:rPr>
          <w:rFonts w:hint="eastAsia"/>
        </w:rPr>
        <w:br/>
      </w:r>
      <w:r>
        <w:rPr>
          <w:rFonts w:hint="eastAsia"/>
        </w:rPr>
        <w:t>　　　　二、姜黄素区域集中度分析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2024年中国姜黄素企业提升竞争力策略分析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2024-2030年中国姜黄素产业发趋势预测分析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2024-2030年中国姜黄素发展趋势分析</w:t>
      </w:r>
      <w:r>
        <w:rPr>
          <w:rFonts w:hint="eastAsia"/>
        </w:rPr>
        <w:br/>
      </w:r>
      <w:r>
        <w:rPr>
          <w:rFonts w:hint="eastAsia"/>
        </w:rPr>
        <w:t>　　　　一、姜黄素产业技术发展方向分析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二、姜黄素竞争格局预测分析</w:t>
      </w:r>
      <w:r>
        <w:rPr>
          <w:rFonts w:hint="eastAsia"/>
        </w:rPr>
        <w:br/>
      </w:r>
      <w:r>
        <w:rPr>
          <w:rFonts w:hint="eastAsia"/>
        </w:rPr>
        <w:t>　　　　三、姜黄素行业发展预测分析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2024-2030年中国姜黄素市场预测分析</w:t>
      </w:r>
      <w:r>
        <w:rPr>
          <w:rFonts w:hint="eastAsia"/>
        </w:rPr>
        <w:br/>
      </w:r>
      <w:r>
        <w:rPr>
          <w:rFonts w:hint="eastAsia"/>
        </w:rPr>
        <w:t>　　　　一、姜黄素供给预测分析</w:t>
      </w:r>
      <w:r>
        <w:rPr>
          <w:rFonts w:hint="eastAsia"/>
        </w:rPr>
        <w:br/>
      </w:r>
      <w:r>
        <w:rPr>
          <w:rFonts w:hint="eastAsia"/>
        </w:rPr>
        <w:t>　　　　二、姜黄素需求预测分析</w:t>
      </w:r>
      <w:r>
        <w:rPr>
          <w:rFonts w:hint="eastAsia"/>
        </w:rPr>
        <w:br/>
      </w:r>
      <w:r>
        <w:rPr>
          <w:rFonts w:hint="eastAsia"/>
        </w:rPr>
        <w:t>　　　　三、姜黄素进出口预测分析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2024-2030年中国姜黄素市场盈利预测分析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2024-2030年中国姜黄素行业投资机会与风险分析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2024-2030年中国姜黄素行业投资环境分析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一、姜黄素投资潜力分析</w:t>
      </w:r>
      <w:r>
        <w:rPr>
          <w:rFonts w:hint="eastAsia"/>
        </w:rPr>
        <w:br/>
      </w:r>
      <w:r>
        <w:rPr>
          <w:rFonts w:hint="eastAsia"/>
        </w:rPr>
        <w:t>　　　　二、姜黄素投资吸引力分析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2024-2030年中国姜黄素行业投资风险分析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(中~智林)2024-2030年中国姜黄素行业投资战略分析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c5857885043b2" w:history="1">
        <w:r>
          <w:rPr>
            <w:rStyle w:val="Hyperlink"/>
          </w:rPr>
          <w:t>2024-2030年中国姜黄素行业现状研究分析及市场前景预测报告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c5857885043b2" w:history="1">
        <w:r>
          <w:rPr>
            <w:rStyle w:val="Hyperlink"/>
          </w:rPr>
          <w:t>https://www.20087.com/8/52/JiangHuangSuShiChangJingZhengYuF.html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42f014334386" w:history="1">
      <w:r>
        <w:rPr>
          <w:rStyle w:val="Hyperlink"/>
        </w:rPr>
        <w:t>2024-2030年中国姜黄素行业现状研究分析及市场前景预测报告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gHuangSuShiChangJingZhengYuF.html" TargetMode="External" Id="Rb73c5857885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gHuangSuShiChangJingZhengYuF.html" TargetMode="External" Id="Rb9c242f0143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2024-05-04T01:05:00Z</dcterms:created>
  <dcterms:modified xsi:type="dcterms:W3CDTF">2024-05-04T02:05:00Z</dcterms:modified>
  <dc:subject>2024-2030年中国姜黄素行业现状研究分析及市场前景预测报告</dc:subject>
  <dc:title>2024-2030年中国姜黄素行业现状研究分析及市场前景预测报告</dc:title>
  <cp:keywords>2024-2030年中国姜黄素行业现状研究分析及市场前景预测报告</cp:keywords>
  <dc:description>2024-2030年中国姜黄素行业现状研究分析及市场前景预测报告</dc:description>
</cp:coreProperties>
</file>