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27f5214b74411" w:history="1">
              <w:r>
                <w:rPr>
                  <w:rStyle w:val="Hyperlink"/>
                </w:rPr>
                <w:t>中国酥梨汁行业现状调研及未来发展趋势分析报告（2025-2031年）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27f5214b74411" w:history="1">
              <w:r>
                <w:rPr>
                  <w:rStyle w:val="Hyperlink"/>
                </w:rPr>
                <w:t>中国酥梨汁行业现状调研及未来发展趋势分析报告（2025-2031年）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27f5214b74411" w:history="1">
                <w:r>
                  <w:rPr>
                    <w:rStyle w:val="Hyperlink"/>
                  </w:rPr>
                  <w:t>https://www.20087.com/9/A2/SuLiZhiWeiLaiFaZhanQuShiYuCe.html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梨汁是一种重要的饮料产品，近年来随着食品加工技术和材料科学的进步，在饮料制造、健康饮品等领域发挥了重要作用。现代酥梨汁不仅在口感、营养价值方面有了显著提升，还在设计和环保性上实现了创新。例如，采用更先进的食品加工技术和环保型材料，提高了产品的综合性能和使用便捷性。此外，随着消费者对高质量、环保饮料产品的需求增加，酥梨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酥梨汁市场将持续受益于技术创新和消费者对高质量、环保饮料产品的需求增长。一方面，随着新材料和新技术的应用，酥梨汁将更加高效、环保，以适应不同应用场景的需求。另一方面，随着消费者对高质量、环保饮料产品的需求增加，对高性能酥梨汁的需求将持续增长。此外，随着可持续发展理念的普及，采用环保材料和工艺的酥梨汁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酥梨汁行业特性研究</w:t>
      </w:r>
      <w:r>
        <w:rPr>
          <w:rFonts w:hint="eastAsia"/>
        </w:rPr>
        <w:br/>
      </w:r>
      <w:r>
        <w:rPr>
          <w:rFonts w:hint="eastAsia"/>
        </w:rPr>
        <w:t>第一章 酥梨汁行业概述</w:t>
      </w:r>
      <w:r>
        <w:rPr>
          <w:rFonts w:hint="eastAsia"/>
        </w:rPr>
        <w:br/>
      </w:r>
      <w:r>
        <w:rPr>
          <w:rFonts w:hint="eastAsia"/>
        </w:rPr>
        <w:t>　　第一节 酥梨汁行业概述</w:t>
      </w:r>
      <w:r>
        <w:rPr>
          <w:rFonts w:hint="eastAsia"/>
        </w:rPr>
        <w:br/>
      </w:r>
      <w:r>
        <w:rPr>
          <w:rFonts w:hint="eastAsia"/>
        </w:rPr>
        <w:t>　　　　一、酥梨汁行业定义</w:t>
      </w:r>
      <w:r>
        <w:rPr>
          <w:rFonts w:hint="eastAsia"/>
        </w:rPr>
        <w:br/>
      </w:r>
      <w:r>
        <w:rPr>
          <w:rFonts w:hint="eastAsia"/>
        </w:rPr>
        <w:t>　　　　二、酥梨汁行业产品分类</w:t>
      </w:r>
      <w:r>
        <w:rPr>
          <w:rFonts w:hint="eastAsia"/>
        </w:rPr>
        <w:br/>
      </w:r>
      <w:r>
        <w:rPr>
          <w:rFonts w:hint="eastAsia"/>
        </w:rPr>
        <w:t>　　　　三、酥梨汁行业产品特性</w:t>
      </w:r>
      <w:r>
        <w:rPr>
          <w:rFonts w:hint="eastAsia"/>
        </w:rPr>
        <w:br/>
      </w:r>
      <w:r>
        <w:rPr>
          <w:rFonts w:hint="eastAsia"/>
        </w:rPr>
        <w:t>　　第二节 酥梨汁行业属性及国民经济地位分析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四、酥梨汁行业国民经济地位分析</w:t>
      </w:r>
      <w:r>
        <w:rPr>
          <w:rFonts w:hint="eastAsia"/>
        </w:rPr>
        <w:br/>
      </w:r>
      <w:r>
        <w:rPr>
          <w:rFonts w:hint="eastAsia"/>
        </w:rPr>
        <w:t>　　第三节 酥梨汁行业特征研究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一、2020-2025年酥梨汁行业规模（连续5年数据提供）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二、2020-2025年酥梨汁行业成长性分析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三、2020-2025年酥梨汁行业盈利性分析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四、2020-2025年酥梨汁行业竞争强度分析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五、2020-2025年酥梨汁行业所处的生命周期</w:t>
      </w:r>
      <w:r>
        <w:rPr>
          <w:rFonts w:hint="eastAsia"/>
        </w:rPr>
        <w:br/>
      </w:r>
      <w:r>
        <w:rPr>
          <w:rFonts w:hint="eastAsia"/>
        </w:rPr>
        <w:t>　　第四节 酥梨汁行业产业链模型分析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二、酥梨汁行业产业链模型分析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2020-2025年世界酥梨汁行业运行现状分析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2025年世界酥梨汁行业运行综述</w:t>
      </w:r>
      <w:r>
        <w:rPr>
          <w:rFonts w:hint="eastAsia"/>
        </w:rPr>
        <w:br/>
      </w:r>
      <w:r>
        <w:rPr>
          <w:rFonts w:hint="eastAsia"/>
        </w:rPr>
        <w:t>　　　　一、世界酥梨汁行业市场分析</w:t>
      </w:r>
      <w:r>
        <w:rPr>
          <w:rFonts w:hint="eastAsia"/>
        </w:rPr>
        <w:br/>
      </w:r>
      <w:r>
        <w:rPr>
          <w:rFonts w:hint="eastAsia"/>
        </w:rPr>
        <w:t>　　　　二、国外酥梨汁行业技术分析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2025年世界主要国家酥梨汁行业发展情况解析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2025-2031年世界酥梨汁行业发展趋势分析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2020-2025年我国酥梨汁行业发展环境分析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2020-2025年酥梨汁行业经济环境分析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2020-2025年酥梨汁国家“十三五”产业政策环境分析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2020-2025年中国酥梨汁行业产业社会环境分析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2020-2025年酥梨汁行业消费环境分析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酥梨汁行业发展现状研究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2020-2025年我国酥梨汁行业发展分析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2020-2025年我国酥梨汁行业发展综述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中国酥梨汁产品供给分析</w:t>
      </w:r>
      <w:r>
        <w:rPr>
          <w:rFonts w:hint="eastAsia"/>
        </w:rPr>
        <w:br/>
      </w:r>
      <w:r>
        <w:rPr>
          <w:rFonts w:hint="eastAsia"/>
        </w:rPr>
        <w:t>　　　　一、酥梨汁行业总体产能规模</w:t>
      </w:r>
      <w:r>
        <w:rPr>
          <w:rFonts w:hint="eastAsia"/>
        </w:rPr>
        <w:br/>
      </w:r>
      <w:r>
        <w:rPr>
          <w:rFonts w:hint="eastAsia"/>
        </w:rPr>
        <w:t>　　　　二、酥梨汁行业生产区域分布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三、2020-2025年中国酥梨汁产量分析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中国酥梨汁行业市场需求分析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一、2020-2025年中国酥梨汁行业市场需求量分析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四、酥梨汁行业市场需求热点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2020-2025年中国酥梨汁产品重点在建、拟建项目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2020-2025年酥梨汁行业市场价格走势分析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一、酥梨汁行业市场价格走势影响因素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二、2020-2025年酥梨汁行业价格走势</w:t>
      </w:r>
      <w:r>
        <w:rPr>
          <w:rFonts w:hint="eastAsia"/>
        </w:rPr>
        <w:br/>
      </w:r>
      <w:r>
        <w:rPr>
          <w:rFonts w:hint="eastAsia"/>
        </w:rPr>
        <w:t>　　第六节 2020-2025年酥梨汁行业发展存在的问题及对策分析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一、酥梨汁行业存在的问题分析</w:t>
      </w:r>
      <w:r>
        <w:rPr>
          <w:rFonts w:hint="eastAsia"/>
        </w:rPr>
        <w:br/>
      </w:r>
      <w:r>
        <w:rPr>
          <w:rFonts w:hint="eastAsia"/>
        </w:rPr>
        <w:t>　　　　二、酥梨汁行业发展策略分析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2020-2025年中国酥梨汁所属行业数据监测分析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2020-2025年中国酥梨汁所属行业规模分析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2020-2025年中国酥梨汁所属行业结构分析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2020-2025年中国酥梨汁所属行业产值分析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2020-2025年中国酥梨汁所属行业成本费用分析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2020-2025年中国酥梨汁所属行业盈利能力分析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2020-2025年我国酥梨汁行业进出口市场分析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2020-2025年中国酥梨汁进口数据分析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2020-2025年中国酥梨汁出口数据分析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2020-2025年中国酥梨汁进出口产品结构分析</w:t>
      </w:r>
      <w:r>
        <w:rPr>
          <w:rFonts w:hint="eastAsia"/>
        </w:rPr>
        <w:br/>
      </w:r>
      <w:r>
        <w:rPr>
          <w:rFonts w:hint="eastAsia"/>
        </w:rPr>
        <w:t>　　　　一、酥梨汁行业进口产品结构</w:t>
      </w:r>
      <w:r>
        <w:rPr>
          <w:rFonts w:hint="eastAsia"/>
        </w:rPr>
        <w:br/>
      </w:r>
      <w:r>
        <w:rPr>
          <w:rFonts w:hint="eastAsia"/>
        </w:rPr>
        <w:t>　　　　二、酥梨汁行业出口产品结构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2020-2025年中国酥梨汁进出口平均单价分析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2020-2025年中国酥梨汁加工业相关产量数据分析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中国酥梨汁区域行业市场分析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四、2020-2025年东北地区酥梨汁行业发展趋势预测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四、2020-2025年华北地区酥梨汁行业发展趋势预测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四、2020-2025年华东地区酥梨汁行业发展趋势预测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四、2020-2025年华中地区酥梨汁行业发展趋势预测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四、2020-2025年华南地区酥梨汁行业发展趋势预测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四、2020-2025年西部地区酥梨汁行业发展趋势预测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中国酥梨汁行业竞争状况分析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2020-2025年中国酥梨汁行业竞争力分析</w:t>
      </w:r>
      <w:r>
        <w:rPr>
          <w:rFonts w:hint="eastAsia"/>
        </w:rPr>
        <w:br/>
      </w:r>
      <w:r>
        <w:rPr>
          <w:rFonts w:hint="eastAsia"/>
        </w:rPr>
        <w:t>　　　　一、中国酥梨汁行业要素成本分析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2020-2025年中国酥梨汁行业市场区域格局分析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2020-2025年中国酥梨汁行业市场集中度分析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中国酥梨汁行业五力竞争分析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二、酥梨汁“波特五力模型”分析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2020-2025年中国酥梨汁行业竞争的因素分析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酥梨汁行业产业链分析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2020-2025年中国酥梨汁上游行业研究分析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2020-2025年中国酥梨汁上游行业一研究分析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2020-2025年中国酥梨汁上游二行业研究分析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上游行业发展对酥梨汁影响因素分析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2020-2025年中国酥梨汁市场消费调查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四、对酥梨汁认知情况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2020-2025年中国消费者购买酥梨汁行为调研</w:t>
      </w:r>
      <w:r>
        <w:rPr>
          <w:rFonts w:hint="eastAsia"/>
        </w:rPr>
        <w:br/>
      </w:r>
      <w:r>
        <w:rPr>
          <w:rFonts w:hint="eastAsia"/>
        </w:rPr>
        <w:t>　　　　一、消费者选用酥梨汁的目的</w:t>
      </w:r>
      <w:r>
        <w:rPr>
          <w:rFonts w:hint="eastAsia"/>
        </w:rPr>
        <w:br/>
      </w:r>
      <w:r>
        <w:rPr>
          <w:rFonts w:hint="eastAsia"/>
        </w:rPr>
        <w:t>　　　　二、消费者最常喝酥梨汁品牌</w:t>
      </w:r>
      <w:r>
        <w:rPr>
          <w:rFonts w:hint="eastAsia"/>
        </w:rPr>
        <w:br/>
      </w:r>
      <w:r>
        <w:rPr>
          <w:rFonts w:hint="eastAsia"/>
        </w:rPr>
        <w:t>　　　　三、消费者对酥梨汁价格敏感度分析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2020-2025年中国酥梨汁市场营销解析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2020-2025年中国酥梨汁卖点解析</w:t>
      </w:r>
      <w:r>
        <w:rPr>
          <w:rFonts w:hint="eastAsia"/>
        </w:rPr>
        <w:br/>
      </w:r>
      <w:r>
        <w:rPr>
          <w:rFonts w:hint="eastAsia"/>
        </w:rPr>
        <w:t>　　第三节 2020-2025年中国酥梨汁市场营销策略剖析</w:t>
      </w:r>
      <w:r>
        <w:rPr>
          <w:rFonts w:hint="eastAsia"/>
        </w:rPr>
        <w:br/>
      </w:r>
      <w:r>
        <w:rPr>
          <w:rFonts w:hint="eastAsia"/>
        </w:rPr>
        <w:t>　　　　一、酥梨汁市场产品定位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2020-2025年中国酥梨汁市场营销策略分析</w:t>
      </w:r>
      <w:r>
        <w:rPr>
          <w:rFonts w:hint="eastAsia"/>
        </w:rPr>
        <w:br/>
      </w:r>
      <w:r>
        <w:rPr>
          <w:rFonts w:hint="eastAsia"/>
        </w:rPr>
        <w:t>　　　　一、酥梨汁概念营销</w:t>
      </w:r>
      <w:r>
        <w:rPr>
          <w:rFonts w:hint="eastAsia"/>
        </w:rPr>
        <w:br/>
      </w:r>
      <w:r>
        <w:rPr>
          <w:rFonts w:hint="eastAsia"/>
        </w:rPr>
        <w:t>　　　　二、酥梨汁精细营销分析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酥梨汁行业企业竞争力分析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2020-2025年酥梨汁行业优势企业分析</w:t>
      </w:r>
      <w:r>
        <w:rPr>
          <w:rFonts w:hint="eastAsia"/>
        </w:rPr>
        <w:br/>
      </w:r>
      <w:r>
        <w:rPr>
          <w:rFonts w:hint="eastAsia"/>
        </w:rPr>
        <w:t>　　第一节 山西四达酒类饮料有限责任公司经营情况分析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安徽省砀山倍佳福食品有限公司经营情况分析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安徽省天仕饮品有限公司经营情况分析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河南省张弓酒业有限公司经营情况分析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酥梨汁行业未来市场前景展望、投资策略研究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2025-2031年中国酥梨汁产业发趋势预测分析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2025-2031年中国酥梨汁发展趋势分析</w:t>
      </w:r>
      <w:r>
        <w:rPr>
          <w:rFonts w:hint="eastAsia"/>
        </w:rPr>
        <w:br/>
      </w:r>
      <w:r>
        <w:rPr>
          <w:rFonts w:hint="eastAsia"/>
        </w:rPr>
        <w:t>　　　　一、酥梨汁产业技术发展方向分析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二、酥梨汁竞争格局预测分析</w:t>
      </w:r>
      <w:r>
        <w:rPr>
          <w:rFonts w:hint="eastAsia"/>
        </w:rPr>
        <w:br/>
      </w:r>
      <w:r>
        <w:rPr>
          <w:rFonts w:hint="eastAsia"/>
        </w:rPr>
        <w:t>　　　　三、酥梨汁行业发展预测分析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2025-2031年中国酥梨汁市场预测分析</w:t>
      </w:r>
      <w:r>
        <w:rPr>
          <w:rFonts w:hint="eastAsia"/>
        </w:rPr>
        <w:br/>
      </w:r>
      <w:r>
        <w:rPr>
          <w:rFonts w:hint="eastAsia"/>
        </w:rPr>
        <w:t>　　　　一、酥梨汁供给预测分析</w:t>
      </w:r>
      <w:r>
        <w:rPr>
          <w:rFonts w:hint="eastAsia"/>
        </w:rPr>
        <w:br/>
      </w:r>
      <w:r>
        <w:rPr>
          <w:rFonts w:hint="eastAsia"/>
        </w:rPr>
        <w:t>　　　　二、酥梨汁需求预测分析</w:t>
      </w:r>
      <w:r>
        <w:rPr>
          <w:rFonts w:hint="eastAsia"/>
        </w:rPr>
        <w:br/>
      </w:r>
      <w:r>
        <w:rPr>
          <w:rFonts w:hint="eastAsia"/>
        </w:rPr>
        <w:t>　　　　三、酥梨汁进出口预测分析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2025-2031年中国酥梨汁市场盈利预测分析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2025-2031年中国酥梨汁行业投资机会与风险分析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2025-2031年中国酥梨汁行业投资前景分析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2025-2031年中国酥梨汁行业投资特性分析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一、2025-2031年中国酥梨汁行业进入壁垒分析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二、2025-2031年中国酥梨汁行业盈利模式分析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三、2025-2031年中国酥梨汁行业盈利因素分析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2025-2031年中国酥梨汁行业投资机会分析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一、2025-2031年中国酥梨汁行业细分市场投资机会分析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二、2025-2031年中国酥梨汁行业区域市场投资潜力分析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2025-2031年中国酥梨汁行业投资风险分析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一、2025-2031年中国酥梨汁行业市场竞争风险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二、2025-2031年中国酥梨汁行业技术风险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三、2025-2031年中国酥梨汁行业政策风险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四、2025-2031年中国酥梨汁行业进入退出风险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2025-2031年中国酥梨汁行业发展策略及投资建议（研究部）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酥梨汁行业发展策略分析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[中:智林:]济研：酥梨汁行业市场的重点客户战略实施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酥梨汁行业产业链模型图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2020-2025年中国酥梨汁产量情况</w:t>
      </w:r>
      <w:r>
        <w:rPr>
          <w:rFonts w:hint="eastAsia"/>
        </w:rPr>
        <w:br/>
      </w:r>
      <w:r>
        <w:rPr>
          <w:rFonts w:hint="eastAsia"/>
        </w:rPr>
        <w:t>　　图表 2025年我国酥梨汁消费结构表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2020-2025年中国酥梨汁需求量情况</w:t>
      </w:r>
      <w:r>
        <w:rPr>
          <w:rFonts w:hint="eastAsia"/>
        </w:rPr>
        <w:br/>
      </w:r>
      <w:r>
        <w:rPr>
          <w:rFonts w:hint="eastAsia"/>
        </w:rPr>
        <w:t>　　图表 2020-2025年中国酥梨汁进口量情况表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2020-2025年中国酥梨汁进口量变化趋势图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2020-2025年中国酥梨汁进口金额情况表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2020-2025年中国酥梨汁进口平均价格情况表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2025年中国酥梨汁分国家进口情况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2020-2025年中国酥梨汁出口量情况表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2020-2025年中国酥梨汁出口量变化趋势图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2020-2025年中国酥梨汁出口金额情况表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2020-2025年中国酥梨汁出口平均价格情况表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2020-2025年中国酥梨汁行业产品市场价格变化趋势图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2020-2025年中国酥梨汁所属行业企业数量及其增长情况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2020-2025年中国酥梨汁所属行业亏损企业数量及亏损面情况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2020-2025年中国酥梨汁所属行业从业人数及其增长情况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2020-2025年中国酥梨汁所属行业资产规模及其增长情况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2025年中国酥梨汁所属行业不同类型企业数量情况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2025年中国酥梨汁所属行业不同类型企业企业数量结构图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2025年中国酥梨汁所属行业不同所有制企业数量情况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2025年中国酥梨汁所属行业不同所有制企业企业数量结构图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2025年中国酥梨汁所属行业不同类型企业销售收入情况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2025年中国酥梨汁所属行业不同类型企业销售收入结构图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2025年中国酥梨汁所属行业不同所有制企业销售收入情况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2025年中国酥梨汁所属行业不同所有制企业企业销售收入结构图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2020-2025年中国酥梨汁所属行业产成品及其增长情况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2020-2025年中国酥梨汁所属行业工业销售产值及其增长情况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2020-2025年中国酥梨汁所属行业出口交货值及其增长情况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2020-2025年中国酥梨汁所属行业销售成本情况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2020-2025年中国酥梨汁所属行业营业费用情况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2020-2025年中国酥梨汁所属行业利润总额及其增长情况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2020-2025年中国酥梨汁所属行业盈利能力变化趋势图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安徽省天仕饮品有限公司主要经济指标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安徽省天仕饮品有限公司销售收入变化趋势图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安徽省天仕饮品有限公司盈利指标分析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安徽省天仕饮品有限公司盈利能力分析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安徽省天仕饮品有限公司偿债能力分析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安徽省天仕饮品有限公司经营能力分析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安徽省天仕饮品有限公司成长能力分析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河南省张弓酒业有限公司主要经济指标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河南省张弓酒业有限公司销售收入变化趋势图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河南省张弓酒业有限公司盈利指标分析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河南省张弓酒业有限公司盈利能力分析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河南省张弓酒业有限公司偿债能力分析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河南省张弓酒业有限公司经营能力分析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河南省张弓酒业有限公司成长能力分析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2025-2031年中国酥梨汁产量预测</w:t>
      </w:r>
      <w:r>
        <w:rPr>
          <w:rFonts w:hint="eastAsia"/>
        </w:rPr>
        <w:br/>
      </w:r>
      <w:r>
        <w:rPr>
          <w:rFonts w:hint="eastAsia"/>
        </w:rPr>
        <w:t>　　图表 2025-2031年中国酥梨汁需求量预测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2025-2031年中国酥梨汁进出口量预测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2025-2031年中国酥梨汁市场价格预测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2025-2031年中国酥梨汁盈利能力预测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27f5214b74411" w:history="1">
        <w:r>
          <w:rPr>
            <w:rStyle w:val="Hyperlink"/>
          </w:rPr>
          <w:t>中国酥梨汁行业现状调研及未来发展趋势分析报告（2025-2031年）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27f5214b74411" w:history="1">
        <w:r>
          <w:rPr>
            <w:rStyle w:val="Hyperlink"/>
          </w:rPr>
          <w:t>https://www.20087.com/9/A2/SuLiZhiWeiLaiFaZhanQuShiYuCe.html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热点：安徽砀山酥梨的简介、酥梨汁饮料、砀山酥梨、酥梨汁图片、自制梨汁、酥梨汁可以预防核污然的危害吗、酥梨汁80年代的一个饮料、酥梨汁哪些人不吃、梨汁能提供什么营养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ec52871874490" w:history="1">
      <w:r>
        <w:rPr>
          <w:rStyle w:val="Hyperlink"/>
        </w:rPr>
        <w:t>中国酥梨汁行业现状调研及未来发展趋势分析报告（2025-2031年）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SuLiZhiWeiLaiFaZhanQuShiYuCe.html" TargetMode="External" Id="R29727f5214b7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SuLiZhiWeiLaiFaZhanQuShiYuCe.html" TargetMode="External" Id="R504ec5287187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2024-12-08T02:42:00Z</dcterms:created>
  <dcterms:modified xsi:type="dcterms:W3CDTF">2024-12-08T03:42:00Z</dcterms:modified>
  <dc:subject>中国酥梨汁行业现状调研及未来发展趋势分析报告（2025-2031年）</dc:subject>
  <dc:title>中国酥梨汁行业现状调研及未来发展趋势分析报告（2025-2031年）</dc:title>
  <cp:keywords>中国酥梨汁行业现状调研及未来发展趋势分析报告（2025-2031年）</cp:keywords>
  <dc:description>中国酥梨汁行业现状调研及未来发展趋势分析报告（2025-2031年）</dc:description>
</cp:coreProperties>
</file>