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02c1b31db46ea" w:history="1">
              <w:r>
                <w:rPr>
                  <w:rStyle w:val="Hyperlink"/>
                </w:rPr>
                <w:t>2026-2032年全球与中国商用燕麦粉市场现状及前景趋势预测报告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02c1b31db46ea" w:history="1">
              <w:r>
                <w:rPr>
                  <w:rStyle w:val="Hyperlink"/>
                </w:rPr>
                <w:t>2026-2032年全球与中国商用燕麦粉市场现状及前景趋势预测报告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02c1b31db46ea" w:history="1">
                <w:r>
                  <w:rPr>
                    <w:rStyle w:val="Hyperlink"/>
                  </w:rPr>
                  <w:t>https://www.20087.com/0/53/ShangYongYanMaiFenShiChangQianJingYuCe.html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燕麦粉目前正凭借无麸质特性与心血管健康益处，在全球食品原料市场确立重要地位。随着消费者对天然有机成分与功能性食品关注度的提升，燕麦粉因富含可溶性纤维β-葡聚糖，被证实有助于降低胆固醇，受到心脏健康意识较强人群的青睐。在北美与欧洲市场，获得USDA有机与非转基因认证的燕麦粉需求强劲，被广泛应用于无麸质烘焙、植物基饮料及零食中。加工技术的创新改善了产品的消化性与保质期，使其应用从传统的面包饼干扩展至即食餐与酱料。知名厨师与营养专家的推荐，进一步凸显了现代菜单对燕麦粉质地与风味的灵活运用。</w:t>
      </w:r>
      <w:r>
        <w:rPr>
          <w:rFonts w:hint="eastAsia"/>
        </w:rPr>
        <w:br/>
      </w:r>
      <w:r>
        <w:rPr>
          <w:rFonts w:hint="eastAsia"/>
        </w:rPr>
        <w:t>　　未来，商用燕麦粉将向可持续采购与清洁标签方向演进。市场调研网认为，可持续性正在塑造品牌忠诚度，全球大部分消费者愿意为具有环保包装、低碳足迹及道德采购实践的品牌支付溢价。品牌方将优先从可持续农场直接采购有机燕麦，通过透明的采购实践强化消费者信任。在产品开发上，针对植物基运动与清洁标签趋势，燕麦粉将作为鸡蛋替代品或增稠剂，在素食烘焙与酱料中发挥更大作用。社交媒体与网红内容的传播，将推动食谱创新，使燕麦粉在更多菜系中得以应用。此外，跨供应链的合作伙伴关系将扩大优质谷物的获取，加强分销网络，满足亚太地区等新兴市场日益增长的西方饮食模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502c1b31db46ea" w:history="1">
        <w:r>
          <w:rPr>
            <w:rStyle w:val="Hyperlink"/>
          </w:rPr>
          <w:t>2026-2032年全球与中国商用燕麦粉市场现状及前景趋势预测报告</w:t>
        </w:r>
      </w:hyperlink>
      <w:r>
        <w:rPr>
          <w:rFonts w:hint="eastAsia"/>
        </w:rPr>
        <w:t>》，2025年商用燕麦粉行业市场规模达 亿元，预计2032年市场规模将达 亿元，期间年均复合增长率（CAGR）达 %。报告依托国家统计局、相关行业协会及科研单位提供的权威数据，全面分析了商用燕麦粉行业发展环境、产业链结构、市场供需状况及价格变化，重点研究了商用燕麦粉行业内主要企业的经营现状。报告对商用燕麦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按产品类型细分，全球商用燕麦粉市场规模2021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按应用细分，全球商用燕麦粉市场规模2021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商用燕麦粉行业发展总体概况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商用燕麦粉行业发展主要特点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商用燕麦粉行业发展影响因素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商用燕麦粉有利因素</w:t>
      </w:r>
      <w:r>
        <w:rPr>
          <w:rFonts w:hint="eastAsia"/>
        </w:rPr>
        <w:br/>
      </w:r>
      <w:r>
        <w:rPr>
          <w:rFonts w:hint="eastAsia"/>
        </w:rPr>
        <w:t>　　　　1.5.3 .2 商用燕麦粉不利因素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全球市场，近三年商用燕麦粉主要企业占有率及排名（按销量）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商用燕麦粉主要企业在国际市场占有率（按销量，2023-2026）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2025年商用燕麦粉主要企业在国际市场排名（按销量）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全球市场主要企业商用燕麦粉销量（2023-2026）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全球市场，近三年商用燕麦粉主要企业占有率及排名（按收入）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商用燕麦粉主要企业在国际市场占有率（按收入，2023-2026）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2025年商用燕麦粉主要企业在国际市场排名（按收入）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全球市场主要企业商用燕麦粉销售收入（2023-2026）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全球市场主要企业商用燕麦粉销售价格（2023-2026）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中国市场，近三年商用燕麦粉主要企业占有率及排名（按销量）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商用燕麦粉主要企业在中国市场占有率（按销量，2023-2026）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2025年商用燕麦粉主要企业在中国市场排名（按销量）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中国市场主要企业商用燕麦粉销量（2023-2026）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中国市场，近三年商用燕麦粉主要企业占有率及排名（按收入）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商用燕麦粉主要企业在中国市场占有率（按收入，2023-2026）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2025年商用燕麦粉主要企业在中国市场排名（按收入）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中国市场主要企业商用燕麦粉销售收入（2023-2026）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全球主要厂商商用燕麦粉总部及产地分布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全球主要厂商成立时间及商用燕麦粉商业化日期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全球主要厂商商用燕麦粉产品类型及应用</w:t>
      </w:r>
      <w:r>
        <w:rPr>
          <w:rFonts w:hint="eastAsia"/>
        </w:rPr>
        <w:br/>
      </w:r>
      <w:r>
        <w:rPr>
          <w:rFonts w:hint="eastAsia"/>
        </w:rPr>
        <w:t>　　2.9 商用燕麦粉行业集中度、竞争程度分析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商用燕麦粉行业集中度分析：2025年全球Top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全球商用燕麦粉第一梯队、第二梯队和第三梯队生产商（品牌）及市场份额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全球商用燕麦粉总体规模分析</w:t>
      </w:r>
      <w:r>
        <w:rPr>
          <w:rFonts w:hint="eastAsia"/>
        </w:rPr>
        <w:br/>
      </w:r>
      <w:r>
        <w:rPr>
          <w:rFonts w:hint="eastAsia"/>
        </w:rPr>
        <w:t>　　3.1 全球商用燕麦粉供需现状及预测（2021-2032）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全球商用燕麦粉产能、产量、产能利用率及发展趋势（2021-2032）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全球商用燕麦粉产量、需求量及发展趋势（2021-2032）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全球主要地区商用燕麦粉产量及发展趋势（2021-2032）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全球主要地区商用燕麦粉产量（2021-2026）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全球主要地区商用燕麦粉产量（2027-2032）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全球主要地区商用燕麦粉产量市场份额（2021-2032）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中国商用燕麦粉供需现状及预测（2021-2032）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中国商用燕麦粉产能、产量、产能利用率及发展趋势（2021-2032）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中国商用燕麦粉产量、市场需求量及发展趋势（2021-2032）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中国市场商用燕麦粉进出口（2021-2032）</w:t>
      </w:r>
      <w:r>
        <w:rPr>
          <w:rFonts w:hint="eastAsia"/>
        </w:rPr>
        <w:br/>
      </w:r>
      <w:r>
        <w:rPr>
          <w:rFonts w:hint="eastAsia"/>
        </w:rPr>
        <w:t>　　3.4 全球商用燕麦粉销量及销售额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全球市场商用燕麦粉销售额（2021-2032）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全球市场商用燕麦粉销量（2021-2032）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全球市场商用燕麦粉价格趋势（2021-2032）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全球商用燕麦粉主要地区分析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全球主要地区商用燕麦粉市场规模分析：2021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全球主要地区商用燕麦粉销售收入及市场份额（2021-2026）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全球主要地区商用燕麦粉销售收入预测（2027-2032）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全球主要地区商用燕麦粉销量分析：2021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全球主要地区商用燕麦粉销量及市场份额预测（2027-2032）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中东市场商用燕麦粉销量、收入及增长率（2021-2032）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商用燕麦粉销量、收入、价格及毛利率（2021-2026）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不同产品类型商用燕麦粉分析</w:t>
      </w:r>
      <w:r>
        <w:rPr>
          <w:rFonts w:hint="eastAsia"/>
        </w:rPr>
        <w:br/>
      </w:r>
      <w:r>
        <w:rPr>
          <w:rFonts w:hint="eastAsia"/>
        </w:rPr>
        <w:t>　　6.1 全球不同产品类型商用燕麦粉销量（2021-2032）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全球不同产品类型商用燕麦粉销量预测（2027-2032）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全球不同产品类型商用燕麦粉收入（2021-2032）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全球不同产品类型商用燕麦粉收入预测（2027-2032）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全球不同产品类型商用燕麦粉价格走势（2021-2032）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中国不同产品类型商用燕麦粉销量（2021-2032）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中国不同产品类型商用燕麦粉销量预测（2027-2032）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中国不同产品类型商用燕麦粉收入（2021-2032）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中国不同产品类型商用燕麦粉收入预测（2027-2032）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不同应用商用燕麦粉分析</w:t>
      </w:r>
      <w:r>
        <w:rPr>
          <w:rFonts w:hint="eastAsia"/>
        </w:rPr>
        <w:br/>
      </w:r>
      <w:r>
        <w:rPr>
          <w:rFonts w:hint="eastAsia"/>
        </w:rPr>
        <w:t>　　7.1 全球不同应用商用燕麦粉销量（2021-2032）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全球不同应用商用燕麦粉销量预测（2027-2032）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全球不同应用商用燕麦粉收入（2021-2032）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全球不同应用商用燕麦粉收入预测（2027-2032）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全球不同应用商用燕麦粉价格走势（2021-2032）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中国不同应用商用燕麦粉销量（2021-2032）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中国不同应用商用燕麦粉销量及市场份额（2021-2026）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中国不同应用商用燕麦粉销量预测（2027-2032）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中国不同应用商用燕麦粉收入（2021-2032）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中国不同应用商用燕麦粉收入及市场份额（2021-2026）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中国不同应用商用燕麦粉收入预测（2027-2032）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商用燕麦粉行业发展趋势</w:t>
      </w:r>
      <w:r>
        <w:rPr>
          <w:rFonts w:hint="eastAsia"/>
        </w:rPr>
        <w:br/>
      </w:r>
      <w:r>
        <w:rPr>
          <w:rFonts w:hint="eastAsia"/>
        </w:rPr>
        <w:t>　　8.2 商用燕麦粉行业主要驱动因素</w:t>
      </w:r>
      <w:r>
        <w:rPr>
          <w:rFonts w:hint="eastAsia"/>
        </w:rPr>
        <w:br/>
      </w:r>
      <w:r>
        <w:rPr>
          <w:rFonts w:hint="eastAsia"/>
        </w:rPr>
        <w:t>　　8.3 商用燕麦粉中国企业SWOT分析</w:t>
      </w:r>
      <w:r>
        <w:rPr>
          <w:rFonts w:hint="eastAsia"/>
        </w:rPr>
        <w:br/>
      </w:r>
      <w:r>
        <w:rPr>
          <w:rFonts w:hint="eastAsia"/>
        </w:rPr>
        <w:t>　　8.4 中国商用燕麦粉行业政策环境分析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商用燕麦粉行业产业链简介</w:t>
      </w:r>
      <w:r>
        <w:rPr>
          <w:rFonts w:hint="eastAsia"/>
        </w:rPr>
        <w:br/>
      </w:r>
      <w:r>
        <w:rPr>
          <w:rFonts w:hint="eastAsia"/>
        </w:rPr>
        <w:t>　　　　9.1.1 商用燕麦粉行业供应链分析</w:t>
      </w:r>
      <w:r>
        <w:rPr>
          <w:rFonts w:hint="eastAsia"/>
        </w:rPr>
        <w:br/>
      </w:r>
      <w:r>
        <w:rPr>
          <w:rFonts w:hint="eastAsia"/>
        </w:rPr>
        <w:t>　　　　9.1.2 商用燕麦粉主要原料及供应情况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商用燕麦粉行业采购模式</w:t>
      </w:r>
      <w:r>
        <w:rPr>
          <w:rFonts w:hint="eastAsia"/>
        </w:rPr>
        <w:br/>
      </w:r>
      <w:r>
        <w:rPr>
          <w:rFonts w:hint="eastAsia"/>
        </w:rPr>
        <w:t>　　9.3 商用燕麦粉行业生产模式</w:t>
      </w:r>
      <w:r>
        <w:rPr>
          <w:rFonts w:hint="eastAsia"/>
        </w:rPr>
        <w:br/>
      </w:r>
      <w:r>
        <w:rPr>
          <w:rFonts w:hint="eastAsia"/>
        </w:rPr>
        <w:t>　　9.4 商用燕麦粉行业销售模式及销售渠道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按产品类型细分，全球商用燕麦粉市场规模2021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按应用细分，全球商用燕麦粉市场规模（CAGR）2021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商用燕麦粉行业发展主要特点</w:t>
      </w:r>
      <w:r>
        <w:rPr>
          <w:rFonts w:hint="eastAsia"/>
        </w:rPr>
        <w:br/>
      </w:r>
      <w:r>
        <w:rPr>
          <w:rFonts w:hint="eastAsia"/>
        </w:rPr>
        <w:t>　　表 4： 商用燕麦粉行业发展有利因素分析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商用燕麦粉行业发展不利因素分析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进入商用燕麦粉行业壁垒</w:t>
      </w:r>
      <w:r>
        <w:rPr>
          <w:rFonts w:hint="eastAsia"/>
        </w:rPr>
        <w:br/>
      </w:r>
      <w:r>
        <w:rPr>
          <w:rFonts w:hint="eastAsia"/>
        </w:rPr>
        <w:t>　　表 7： 商用燕麦粉主要企业在国际市场占有率（按销量，2023-2026）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2025年商用燕麦粉主要企业在国际市场排名（按销量）&amp;（吨）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全球市场主要企业商用燕麦粉销量（2023-2026）&amp;（吨）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商用燕麦粉主要企业在国际市场占有率（按收入，2023-2026）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2025年商用燕麦粉主要企业在国际市场排名（按收入）&amp;（万元）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全球市场主要企业商用燕麦粉销售收入（2023-2026）&amp;（万元）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全球市场主要企业商用燕麦粉销售价格（2023-2026）&amp;（元/吨）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商用燕麦粉主要企业在中国市场占有率（按销量，2023-2026）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2025年商用燕麦粉主要企业在中国市场排名（按销量）&amp;（吨）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中国市场主要企业商用燕麦粉销量（2023-2026）&amp;（吨）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商用燕麦粉主要企业在中国市场占有率（按收入，2023-2026）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2025年商用燕麦粉主要企业在中国市场排名（按收入）&amp;（万元）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中国市场主要企业商用燕麦粉销售收入（2023-2026）&amp;（万元）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全球主要厂商商用燕麦粉总部及产地分布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全球主要厂商成立时间及商用燕麦粉商业化日期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全球主要厂商商用燕麦粉产品类型及应用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2025年全球商用燕麦粉主要厂商市场地位（第一梯队、第二梯队和第三梯队）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全球商用燕麦粉市场投资、并购等现状分析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全球主要地区商用燕麦粉产量增速（CAGR）：（2021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全球主要地区商用燕麦粉产量（2021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全球主要地区商用燕麦粉产量（2021-2026）&amp;（吨）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全球主要地区商用燕麦粉产量（2027-2032）&amp;（吨）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全球主要地区商用燕麦粉产量市场份额（2021-2026）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全球主要地区商用燕麦粉产量市场份额（2027-2032）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中国市场商用燕麦粉产量、销量、进出口（2021-2026）&amp;（吨）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中国市场商用燕麦粉产量、销量、进出口预测（2027-2032）&amp;（吨）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全球主要地区商用燕麦粉销售收入增速：（2021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全球主要地区商用燕麦粉销售收入（2021-2026）&amp;（万元）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全球主要地区商用燕麦粉销售收入市场份额（2021-2026）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全球主要地区商用燕麦粉收入（2027-2032）&amp;（万元）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全球主要地区商用燕麦粉收入市场份额（2027-2032）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全球主要地区商用燕麦粉销量（吨）：2021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全球主要地区商用燕麦粉销量（2021-2026）&amp;（吨）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全球主要地区商用燕麦粉销量市场份额（2021-2026）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全球主要地区商用燕麦粉销量（2027-2032）&amp;（吨）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全球主要地区商用燕麦粉销量份额（2027-2032）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商用燕麦粉生产基地、销售区域、竞争对手及市场地位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商用燕麦粉产品规格、参数及市场应用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商用燕麦粉销量（吨）、收入（万元）、价格（元/吨）及毛利率（2021-2026）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全球不同产品类型商用燕麦粉销量（2021-2026）&amp;（吨）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全球不同产品类型商用燕麦粉销量预测（2027-2032）&amp;（吨）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全球市场不同产品类型商用燕麦粉销量市场份额预测（2027-2032）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全球不同产品类型商用燕麦粉收入（2021-2026）&amp;（万元）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全球不同产品类型商用燕麦粉收入市场份额（2021-2026）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中国不同产品类型商用燕麦粉销量（2021-2026）&amp;（吨）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中国不同产品类型商用燕麦粉销量市场份额（2021-2026）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中国不同产品类型商用燕麦粉销量预测（2027-2032）&amp;（吨）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全球市场不同产品类型商用燕麦粉销量市场份额预测（2027-2032）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中国不同产品类型商用燕麦粉收入（2021-2026）&amp;（万元）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全球不同应用商用燕麦粉销量（2021-2026）&amp;（吨）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全球不同应用商用燕麦粉销量市场份额（2021-2026）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全球不同应用商用燕麦粉销量预测（2027-2032）&amp;（吨）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全球市场不同应用商用燕麦粉销量市场份额预测（2027-2032）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全球不同应用商用燕麦粉收入（2021-2026）&amp;（万元）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全球不同应用商用燕麦粉收入市场份额（2021-2026）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全球不同应用商用燕麦粉收入预测（2027-2032）&amp;（万元）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全球不同应用商用燕麦粉收入市场份额预测（2027-2032）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中国不同应用商用燕麦粉销量（2021-2026）&amp;（吨）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中国不同应用商用燕麦粉销量市场份额（2021-2026）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中国不同应用商用燕麦粉销量预测（2027-2032）&amp;（吨）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中国市场不同应用商用燕麦粉销量市场份额预测（2027-2032）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中国不同应用商用燕麦粉收入（2021-2026）&amp;（万元）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中国不同应用商用燕麦粉收入市场份额（2021-2026）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中国不同应用商用燕麦粉收入预测（2027-2032）&amp;（万元）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中国不同应用商用燕麦粉收入市场份额预测（2027-2032）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商用燕麦粉行业发展趋势</w:t>
      </w:r>
      <w:r>
        <w:rPr>
          <w:rFonts w:hint="eastAsia"/>
        </w:rPr>
        <w:br/>
      </w:r>
      <w:r>
        <w:rPr>
          <w:rFonts w:hint="eastAsia"/>
        </w:rPr>
        <w:t>　　表 131： 商用燕麦粉行业主要驱动因素</w:t>
      </w:r>
      <w:r>
        <w:rPr>
          <w:rFonts w:hint="eastAsia"/>
        </w:rPr>
        <w:br/>
      </w:r>
      <w:r>
        <w:rPr>
          <w:rFonts w:hint="eastAsia"/>
        </w:rPr>
        <w:t>　　表 132： 商用燕麦粉行业供应链分析</w:t>
      </w:r>
      <w:r>
        <w:rPr>
          <w:rFonts w:hint="eastAsia"/>
        </w:rPr>
        <w:br/>
      </w:r>
      <w:r>
        <w:rPr>
          <w:rFonts w:hint="eastAsia"/>
        </w:rPr>
        <w:t>　　表 133： 商用燕麦粉上游原料供应商</w:t>
      </w:r>
      <w:r>
        <w:rPr>
          <w:rFonts w:hint="eastAsia"/>
        </w:rPr>
        <w:br/>
      </w:r>
      <w:r>
        <w:rPr>
          <w:rFonts w:hint="eastAsia"/>
        </w:rPr>
        <w:t>　　表 134： 商用燕麦粉主要地区不同应用客户分析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商用燕麦粉典型经销商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商用燕麦粉产品图片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全球不同产品类型商用燕麦粉销售额2021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全球不同产品类型商用燕麦粉市场份额2025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全球不同应用商用燕麦粉市场份额2025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2025年全球前五大生产商商用燕麦粉市场份额</w:t>
      </w:r>
      <w:r>
        <w:rPr>
          <w:rFonts w:hint="eastAsia"/>
        </w:rPr>
        <w:br/>
      </w:r>
      <w:r>
        <w:rPr>
          <w:rFonts w:hint="eastAsia"/>
        </w:rPr>
        <w:t>　　图 12： 2025年全球商用燕麦粉第一梯队、第二梯队和第三梯队厂商及市场份额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全球商用燕麦粉产能、产量、产能利用率及发展趋势（2021-2032）&amp;（吨）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全球商用燕麦粉产量、需求量及发展趋势（2021-2032）&amp;（吨）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全球主要地区商用燕麦粉产量市场份额（2021-2032）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中国商用燕麦粉产能、产量、产能利用率及发展趋势（2021-2032）&amp;（吨）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中国商用燕麦粉产量、市场需求量及发展趋势（2021-2032）&amp;（吨）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全球商用燕麦粉市场销售额及增长率：（2021-2032）&amp;（万元）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全球市场商用燕麦粉市场规模：2021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全球市场商用燕麦粉价格趋势（2021-2032）&amp;（元/吨）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全球主要地区商用燕麦粉销售收入（2021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全球主要地区商用燕麦粉销售收入市场份额（2021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中东市场商用燕麦粉销量及增长率（2021-2032）&amp;（吨）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中东市场商用燕麦粉收入及增长率（2021-2032）&amp;（万元）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全球不同产品类型商用燕麦粉价格走势（2021-2032）&amp;（元/吨）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全球不同应用商用燕麦粉价格走势（2021-2032）&amp;（元/吨）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商用燕麦粉中国企业SWOT分析</w:t>
      </w:r>
      <w:r>
        <w:rPr>
          <w:rFonts w:hint="eastAsia"/>
        </w:rPr>
        <w:br/>
      </w:r>
      <w:r>
        <w:rPr>
          <w:rFonts w:hint="eastAsia"/>
        </w:rPr>
        <w:t>　　图 43： 商用燕麦粉产业链</w:t>
      </w:r>
      <w:r>
        <w:rPr>
          <w:rFonts w:hint="eastAsia"/>
        </w:rPr>
        <w:br/>
      </w:r>
      <w:r>
        <w:rPr>
          <w:rFonts w:hint="eastAsia"/>
        </w:rPr>
        <w:t>　　图 44： 商用燕麦粉行业采购模式分析</w:t>
      </w:r>
      <w:r>
        <w:rPr>
          <w:rFonts w:hint="eastAsia"/>
        </w:rPr>
        <w:br/>
      </w:r>
      <w:r>
        <w:rPr>
          <w:rFonts w:hint="eastAsia"/>
        </w:rPr>
        <w:t>　　图 45： 商用燕麦粉行业生产模式</w:t>
      </w:r>
      <w:r>
        <w:rPr>
          <w:rFonts w:hint="eastAsia"/>
        </w:rPr>
        <w:br/>
      </w:r>
      <w:r>
        <w:rPr>
          <w:rFonts w:hint="eastAsia"/>
        </w:rPr>
        <w:t>　　图 46： 商用燕麦粉行业销售模式分析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02c1b31db46ea" w:history="1">
        <w:r>
          <w:rPr>
            <w:rStyle w:val="Hyperlink"/>
          </w:rPr>
          <w:t>2026-2032年全球与中国商用燕麦粉市场现状及前景趋势预测报告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02c1b31db46ea" w:history="1">
        <w:r>
          <w:rPr>
            <w:rStyle w:val="Hyperlink"/>
          </w:rPr>
          <w:t>https://www.20087.com/0/53/ShangYongYanMaiFenShiChangQianJingYuCe.html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粉和燕麦粉的区别、燕麦粉用途、燕麦粉和燕麦片有区别吗、燕麦粉的食用方法、燕麦纤维粉的功效与作用、燕麦粉最简单吃法能减肥吗、燕麦粉的功效与作用及食用方法、燕麦粉是什么面粉、燕麦粉对身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8e849ddc64325" w:history="1">
      <w:r>
        <w:rPr>
          <w:rStyle w:val="Hyperlink"/>
        </w:rPr>
        <w:t>2026-2032年全球与中国商用燕麦粉市场现状及前景趋势预测报告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ngYongYanMaiFenShiChangQianJingYuCe.html" TargetMode="External" Id="R0e502c1b31d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ngYongYanMaiFenShiChangQianJingYuCe.html" TargetMode="External" Id="R3b88e849ddc6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2026-03-25T01:34:41Z</dcterms:created>
  <dcterms:modified xsi:type="dcterms:W3CDTF">2026-03-25T02:34:41Z</dcterms:modified>
  <dc:subject>2026-2032年全球与中国商用燕麦粉市场现状及前景趋势预测报告</dc:subject>
  <dc:title>2026-2032年全球与中国商用燕麦粉市场现状及前景趋势预测报告</dc:title>
  <cp:keywords>2026-2032年全球与中国商用燕麦粉市场现状及前景趋势预测报告</cp:keywords>
  <dc:description>2026-2032年全球与中国商用燕麦粉市场现状及前景趋势预测报告</dc:description>
</cp:coreProperties>
</file>