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e53f17a1e499a" w:history="1">
              <w:r>
                <w:rPr>
                  <w:rStyle w:val="Hyperlink"/>
                </w:rPr>
                <w:t>中国牛肉制品行业发展现状分析与市场前景预测报告（2024-2030年）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e53f17a1e499a" w:history="1">
              <w:r>
                <w:rPr>
                  <w:rStyle w:val="Hyperlink"/>
                </w:rPr>
                <w:t>中国牛肉制品行业发展现状分析与市场前景预测报告（2024-2030年）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e53f17a1e499a" w:history="1">
                <w:r>
                  <w:rPr>
                    <w:rStyle w:val="Hyperlink"/>
                  </w:rPr>
                  <w:t>https://www.20087.com/0/63/NiuRouZhiPinFaZhanXianZhuangFenX.html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制品在全球范围内拥有庞大的消费市场，尤其在西方国家，牛肉是餐桌上的常见食材。随着生活水平的提高和饮食结构的变化，消费者对牛肉的品质、口感和安全性提出了更高要求。近年来，通过改进饲养方式、屠宰技术以及加工工艺，牛肉制品的品质得到了显著提升，同时，有机牛肉和草饲牛肉等健康概念的牛肉制品受到市场欢迎。</w:t>
      </w:r>
      <w:r>
        <w:rPr>
          <w:rFonts w:hint="eastAsia"/>
        </w:rPr>
        <w:br/>
      </w:r>
      <w:r>
        <w:rPr>
          <w:rFonts w:hint="eastAsia"/>
        </w:rPr>
        <w:t>　　未来，牛肉制品行业将更加注重健康和可持续发展。健康体现在开发低脂、高蛋白的牛肉制品，以及探索替代肉源，如植物基牛肉和细胞培养肉，以满足消费者对健康饮食的追求。可持续发展则意味着采用更环保的养殖方式，减少温室气体排放，提高动物福利标准，同时，通过循环农业和资源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e53f17a1e499a" w:history="1">
        <w:r>
          <w:rPr>
            <w:rStyle w:val="Hyperlink"/>
          </w:rPr>
          <w:t>中国牛肉制品行业发展现状分析与市场前景预测报告（2024-2030年）</w:t>
        </w:r>
      </w:hyperlink>
      <w:r>
        <w:rPr>
          <w:rFonts w:hint="eastAsia"/>
        </w:rPr>
        <w:t>》在多年牛肉制品行业研究结论的基础上，结合中国牛肉制品行业市场的发展现状，通过资深研究团队对牛肉制品市场各类资讯进行整理分析，并依托国家权威数据资源和长期市场监测的数据库，对牛肉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8e53f17a1e499a" w:history="1">
        <w:r>
          <w:rPr>
            <w:rStyle w:val="Hyperlink"/>
          </w:rPr>
          <w:t>中国牛肉制品行业发展现状分析与市场前景预测报告（2024-2030年）</w:t>
        </w:r>
      </w:hyperlink>
      <w:r>
        <w:rPr>
          <w:rFonts w:hint="eastAsia"/>
        </w:rPr>
        <w:t>可以帮助投资者准确把握牛肉制品行业的市场现状，为投资者进行投资作出牛肉制品行业前景预判，挖掘牛肉制品行业投资价值，同时提出牛肉制品行业投资策略、营销策略等方面的建议。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牛肉制品行业相关概述</w:t>
      </w:r>
      <w:r>
        <w:rPr>
          <w:rFonts w:hint="eastAsia"/>
        </w:rPr>
        <w:br/>
      </w:r>
      <w:r>
        <w:rPr>
          <w:rFonts w:hint="eastAsia"/>
        </w:rPr>
        <w:t>　　第一节 牛肉制品行业定义</w:t>
      </w:r>
      <w:r>
        <w:rPr>
          <w:rFonts w:hint="eastAsia"/>
        </w:rPr>
        <w:br/>
      </w:r>
      <w:r>
        <w:rPr>
          <w:rFonts w:hint="eastAsia"/>
        </w:rPr>
        <w:t>　　第二节 牛肉制品发展历程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中国牛肉制品行业运行环境分析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2024年中国牛肉制品行业社会环境分析</w:t>
      </w:r>
      <w:r>
        <w:rPr>
          <w:rFonts w:hint="eastAsia"/>
        </w:rPr>
        <w:br/>
      </w:r>
      <w:r>
        <w:rPr>
          <w:rFonts w:hint="eastAsia"/>
        </w:rPr>
        <w:t>　　第三节 2024年牛肉制品技术环境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全球牛肉制品行业发展分析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2019-2024年全球牛肉制品市场分析</w:t>
      </w:r>
      <w:r>
        <w:rPr>
          <w:rFonts w:hint="eastAsia"/>
        </w:rPr>
        <w:br/>
      </w:r>
      <w:r>
        <w:rPr>
          <w:rFonts w:hint="eastAsia"/>
        </w:rPr>
        <w:t>　　　　一、全球牛肉制品市场分析</w:t>
      </w:r>
      <w:r>
        <w:rPr>
          <w:rFonts w:hint="eastAsia"/>
        </w:rPr>
        <w:br/>
      </w:r>
      <w:r>
        <w:rPr>
          <w:rFonts w:hint="eastAsia"/>
        </w:rPr>
        <w:t>　　　　二、全球牛肉制品市场需求分析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2019-2024年全球部分地区牛肉制品市场发展分析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2024-2030年全球牛肉制品市场预测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2019-2024年牛肉制品行业发展现状</w:t>
      </w:r>
      <w:r>
        <w:rPr>
          <w:rFonts w:hint="eastAsia"/>
        </w:rPr>
        <w:br/>
      </w:r>
      <w:r>
        <w:rPr>
          <w:rFonts w:hint="eastAsia"/>
        </w:rPr>
        <w:t>　　　　一、牛肉制品行业发展概况</w:t>
      </w:r>
      <w:r>
        <w:rPr>
          <w:rFonts w:hint="eastAsia"/>
        </w:rPr>
        <w:br/>
      </w:r>
      <w:r>
        <w:rPr>
          <w:rFonts w:hint="eastAsia"/>
        </w:rPr>
        <w:t>　　　　二、牛肉制品行业生产状况分析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2019-2024年牛肉制品企业发展分析</w:t>
      </w:r>
      <w:r>
        <w:rPr>
          <w:rFonts w:hint="eastAsia"/>
        </w:rPr>
        <w:br/>
      </w:r>
      <w:r>
        <w:rPr>
          <w:rFonts w:hint="eastAsia"/>
        </w:rPr>
        <w:t>　　第三节 2019-2024年牛肉制品行业经济运行分析</w:t>
      </w:r>
      <w:r>
        <w:rPr>
          <w:rFonts w:hint="eastAsia"/>
        </w:rPr>
        <w:br/>
      </w:r>
      <w:r>
        <w:rPr>
          <w:rFonts w:hint="eastAsia"/>
        </w:rPr>
        <w:t>　　第四节 2019-2024年牛肉制品市场发展分析</w:t>
      </w:r>
      <w:r>
        <w:rPr>
          <w:rFonts w:hint="eastAsia"/>
        </w:rPr>
        <w:br/>
      </w:r>
      <w:r>
        <w:rPr>
          <w:rFonts w:hint="eastAsia"/>
        </w:rPr>
        <w:t>　　第五节 牛肉制品行业面临的挑战及发展建议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中国牛肉制品消费市场分析</w:t>
      </w:r>
      <w:r>
        <w:rPr>
          <w:rFonts w:hint="eastAsia"/>
        </w:rPr>
        <w:br/>
      </w:r>
      <w:r>
        <w:rPr>
          <w:rFonts w:hint="eastAsia"/>
        </w:rPr>
        <w:t>　　第一节 2019-2024年牛肉制品客户特征分析</w:t>
      </w:r>
      <w:r>
        <w:rPr>
          <w:rFonts w:hint="eastAsia"/>
        </w:rPr>
        <w:br/>
      </w:r>
      <w:r>
        <w:rPr>
          <w:rFonts w:hint="eastAsia"/>
        </w:rPr>
        <w:t>　　第二节 2019-2024年牛肉制品客户对牛肉制品选择的调查</w:t>
      </w:r>
      <w:r>
        <w:rPr>
          <w:rFonts w:hint="eastAsia"/>
        </w:rPr>
        <w:br/>
      </w:r>
      <w:r>
        <w:rPr>
          <w:rFonts w:hint="eastAsia"/>
        </w:rPr>
        <w:t>　　第三节 2019-2024年牛肉制品行业影响客户选购因素分析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2019-2024年牛肉制品市场客户费渠道分析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中国牛肉制品行业市场营销战略分析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牛肉制品企业营销分析</w:t>
      </w:r>
      <w:r>
        <w:rPr>
          <w:rFonts w:hint="eastAsia"/>
        </w:rPr>
        <w:br/>
      </w:r>
      <w:r>
        <w:rPr>
          <w:rFonts w:hint="eastAsia"/>
        </w:rPr>
        <w:t>　　　　一、牛肉制品市场营销现状</w:t>
      </w:r>
      <w:r>
        <w:rPr>
          <w:rFonts w:hint="eastAsia"/>
        </w:rPr>
        <w:br/>
      </w:r>
      <w:r>
        <w:rPr>
          <w:rFonts w:hint="eastAsia"/>
        </w:rPr>
        <w:t>　　　　二、牛肉制品品牌成功因素分析</w:t>
      </w:r>
      <w:r>
        <w:rPr>
          <w:rFonts w:hint="eastAsia"/>
        </w:rPr>
        <w:br/>
      </w:r>
      <w:r>
        <w:rPr>
          <w:rFonts w:hint="eastAsia"/>
        </w:rPr>
        <w:t>　　　　三、牛肉制品企业营销战略研究</w:t>
      </w:r>
      <w:r>
        <w:rPr>
          <w:rFonts w:hint="eastAsia"/>
        </w:rPr>
        <w:br/>
      </w:r>
      <w:r>
        <w:rPr>
          <w:rFonts w:hint="eastAsia"/>
        </w:rPr>
        <w:t>　　第二节 牛肉制品营销渠道分析</w:t>
      </w:r>
      <w:r>
        <w:rPr>
          <w:rFonts w:hint="eastAsia"/>
        </w:rPr>
        <w:br/>
      </w:r>
      <w:r>
        <w:rPr>
          <w:rFonts w:hint="eastAsia"/>
        </w:rPr>
        <w:t>　　　　一、牛肉制品销售渠道构成</w:t>
      </w:r>
      <w:r>
        <w:rPr>
          <w:rFonts w:hint="eastAsia"/>
        </w:rPr>
        <w:br/>
      </w:r>
      <w:r>
        <w:rPr>
          <w:rFonts w:hint="eastAsia"/>
        </w:rPr>
        <w:t>　　　　二、牛肉制品营销渠道策略分析</w:t>
      </w:r>
      <w:r>
        <w:rPr>
          <w:rFonts w:hint="eastAsia"/>
        </w:rPr>
        <w:br/>
      </w:r>
      <w:r>
        <w:rPr>
          <w:rFonts w:hint="eastAsia"/>
        </w:rPr>
        <w:t>　　第三节 牛肉制品行业营销策略分析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2019-2024年中国牛肉制品行业数据监测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中国牛肉制品细分市场分析</w:t>
      </w:r>
      <w:r>
        <w:rPr>
          <w:rFonts w:hint="eastAsia"/>
        </w:rPr>
        <w:br/>
      </w:r>
      <w:r>
        <w:rPr>
          <w:rFonts w:hint="eastAsia"/>
        </w:rPr>
        <w:t>　　第一节 2019-2024年发酵牛肉制品</w:t>
      </w:r>
      <w:r>
        <w:rPr>
          <w:rFonts w:hint="eastAsia"/>
        </w:rPr>
        <w:br/>
      </w:r>
      <w:r>
        <w:rPr>
          <w:rFonts w:hint="eastAsia"/>
        </w:rPr>
        <w:t>　　第二节 2019-2024年重组牛肉制品</w:t>
      </w:r>
      <w:r>
        <w:rPr>
          <w:rFonts w:hint="eastAsia"/>
        </w:rPr>
        <w:br/>
      </w:r>
      <w:r>
        <w:rPr>
          <w:rFonts w:hint="eastAsia"/>
        </w:rPr>
        <w:t>　　第三节 2019-2024年复合功能牛肉制品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中国牛肉制品行业发展分析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2019-2024年牛肉制品市场发展分析</w:t>
      </w:r>
      <w:r>
        <w:rPr>
          <w:rFonts w:hint="eastAsia"/>
        </w:rPr>
        <w:br/>
      </w:r>
      <w:r>
        <w:rPr>
          <w:rFonts w:hint="eastAsia"/>
        </w:rPr>
        <w:t>　　　　一、牛肉制品发展分析</w:t>
      </w:r>
      <w:r>
        <w:rPr>
          <w:rFonts w:hint="eastAsia"/>
        </w:rPr>
        <w:br/>
      </w:r>
      <w:r>
        <w:rPr>
          <w:rFonts w:hint="eastAsia"/>
        </w:rPr>
        <w:t>　　　　二、牛肉制品市场发展有利因素分析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三、牛肉制品市场消费特点分析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2019-2024年牛肉制品行业存在的问题及对策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2019-2024年牛肉制品行业竞争结构分析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一、牛肉制品种类品牌竞争</w:t>
      </w:r>
      <w:r>
        <w:rPr>
          <w:rFonts w:hint="eastAsia"/>
        </w:rPr>
        <w:br/>
      </w:r>
      <w:r>
        <w:rPr>
          <w:rFonts w:hint="eastAsia"/>
        </w:rPr>
        <w:t>　　　　二、牛肉制品技术工艺创新竞争</w:t>
      </w:r>
      <w:r>
        <w:rPr>
          <w:rFonts w:hint="eastAsia"/>
        </w:rPr>
        <w:br/>
      </w:r>
      <w:r>
        <w:rPr>
          <w:rFonts w:hint="eastAsia"/>
        </w:rPr>
        <w:t>　　　　三、牛肉制品销售渠道竞争</w:t>
      </w:r>
      <w:r>
        <w:rPr>
          <w:rFonts w:hint="eastAsia"/>
        </w:rPr>
        <w:br/>
      </w:r>
      <w:r>
        <w:rPr>
          <w:rFonts w:hint="eastAsia"/>
        </w:rPr>
        <w:t>　　第二节 2019-2024年牛肉制品区域市场格局分析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中国牛肉制品市场竞争分析</w:t>
      </w:r>
      <w:r>
        <w:rPr>
          <w:rFonts w:hint="eastAsia"/>
        </w:rPr>
        <w:br/>
      </w:r>
      <w:r>
        <w:rPr>
          <w:rFonts w:hint="eastAsia"/>
        </w:rPr>
        <w:t>　　第一节 2019-2024年牛肉制品行业集中度分析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2019-2024年牛肉制品市场竞争分析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二、天津大元牛业集团有限公司</w:t>
      </w:r>
      <w:r>
        <w:rPr>
          <w:rFonts w:hint="eastAsia"/>
        </w:rPr>
        <w:br/>
      </w:r>
      <w:r>
        <w:rPr>
          <w:rFonts w:hint="eastAsia"/>
        </w:rPr>
        <w:t>　　　　三、成都棒棒娃实业有限公司</w:t>
      </w:r>
      <w:r>
        <w:rPr>
          <w:rFonts w:hint="eastAsia"/>
        </w:rPr>
        <w:br/>
      </w:r>
      <w:r>
        <w:rPr>
          <w:rFonts w:hint="eastAsia"/>
        </w:rPr>
        <w:t>　　　　四、杭州绿盛集团有限公司</w:t>
      </w:r>
      <w:r>
        <w:rPr>
          <w:rFonts w:hint="eastAsia"/>
        </w:rPr>
        <w:br/>
      </w:r>
      <w:r>
        <w:rPr>
          <w:rFonts w:hint="eastAsia"/>
        </w:rPr>
        <w:t>　　　　五、内蒙古科尔沁牛业股份有限公司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六、山西省平遥牛肉集团有限公司</w:t>
      </w:r>
      <w:r>
        <w:rPr>
          <w:rFonts w:hint="eastAsia"/>
        </w:rPr>
        <w:br/>
      </w:r>
      <w:r>
        <w:rPr>
          <w:rFonts w:hint="eastAsia"/>
        </w:rPr>
        <w:t>　　　　七、福建仙芝楼生物科技有限公司</w:t>
      </w:r>
      <w:r>
        <w:rPr>
          <w:rFonts w:hint="eastAsia"/>
        </w:rPr>
        <w:br/>
      </w:r>
      <w:r>
        <w:rPr>
          <w:rFonts w:hint="eastAsia"/>
        </w:rPr>
        <w:t>　　　　八、四川张飞牛肉有限公司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中国牛肉制品行业发展前景分析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2024-2030年牛肉制品市场发展前景分析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一、2024-2030年牛肉制品市场发展潜力分析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二、2024-2030年牛肉制品市场发展前景分析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2024-2030年牛肉制品产品市场发展前景分析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中国牛肉制品行业发展趋势分析</w:t>
      </w:r>
      <w:r>
        <w:rPr>
          <w:rFonts w:hint="eastAsia"/>
        </w:rPr>
        <w:br/>
      </w:r>
      <w:r>
        <w:rPr>
          <w:rFonts w:hint="eastAsia"/>
        </w:rPr>
        <w:t>　　第一节 对牛肉制品市场发展预测</w:t>
      </w:r>
      <w:r>
        <w:rPr>
          <w:rFonts w:hint="eastAsia"/>
        </w:rPr>
        <w:br/>
      </w:r>
      <w:r>
        <w:rPr>
          <w:rFonts w:hint="eastAsia"/>
        </w:rPr>
        <w:t>　　第二节 2024-2030年牛肉制品市场发展趋势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中国牛肉制品行业发展战略研究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一、牛肉制品价格策略分析</w:t>
      </w:r>
      <w:r>
        <w:rPr>
          <w:rFonts w:hint="eastAsia"/>
        </w:rPr>
        <w:br/>
      </w:r>
      <w:r>
        <w:rPr>
          <w:rFonts w:hint="eastAsia"/>
        </w:rPr>
        <w:t>　　　　二、牛肉制品渠道策略分析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对我国牛肉制品品牌的战略思考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二、牛肉制品实施品牌战略的意义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五、牛肉制品品牌战略管理的策略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　牛肉制品企业经营管理策略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e53f17a1e499a" w:history="1">
        <w:r>
          <w:rPr>
            <w:rStyle w:val="Hyperlink"/>
          </w:rPr>
          <w:t>中国牛肉制品行业发展现状分析与市场前景预测报告（2024-2030年）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e53f17a1e499a" w:history="1">
        <w:r>
          <w:rPr>
            <w:rStyle w:val="Hyperlink"/>
          </w:rPr>
          <w:t>https://www.20087.com/0/63/NiuRouZhiPinFaZhanXianZhuangFenX.html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fe449d15040d5" w:history="1">
      <w:r>
        <w:rPr>
          <w:rStyle w:val="Hyperlink"/>
        </w:rPr>
        <w:t>中国牛肉制品行业发展现状分析与市场前景预测报告（2024-2030年）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iuRouZhiPinFaZhanXianZhuangFenX.html" TargetMode="External" Id="R778e53f17a1e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iuRouZhiPinFaZhanXianZhuangFenX.html" TargetMode="External" Id="R2bafe449d150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2024-04-02T08:56:00Z</dcterms:created>
  <dcterms:modified xsi:type="dcterms:W3CDTF">2024-04-02T09:56:00Z</dcterms:modified>
  <dc:subject>中国牛肉制品行业发展现状分析与市场前景预测报告（2024-2030年）</dc:subject>
  <dc:title>中国牛肉制品行业发展现状分析与市场前景预测报告（2024-2030年）</dc:title>
  <cp:keywords>中国牛肉制品行业发展现状分析与市场前景预测报告（2024-2030年）</cp:keywords>
  <dc:description>中国牛肉制品行业发展现状分析与市场前景预测报告（2024-2030年）</dc:description>
</cp:coreProperties>
</file>