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d0d9534e541b1" w:history="1">
              <w:r>
                <w:rPr>
                  <w:rStyle w:val="Hyperlink"/>
                </w:rPr>
                <w:t>2024-2030年中国生鲜食品市场调查研究与前景趋势报告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d0d9534e541b1" w:history="1">
              <w:r>
                <w:rPr>
                  <w:rStyle w:val="Hyperlink"/>
                </w:rPr>
                <w:t>2024-2030年中国生鲜食品市场调查研究与前景趋势报告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d0d9534e541b1" w:history="1">
                <w:r>
                  <w:rPr>
                    <w:rStyle w:val="Hyperlink"/>
                  </w:rPr>
                  <w:t>https://www.20087.com/1/23/ShengXianShiPinHangYeQianJingQuShi.html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食品市场随着消费者对健康饮食的追求和食品安全意识的提高，正经历着快速变革。冷链物流的完善和保鲜技术的进步，极大提升了生鲜食品的保鲜期和配送范围。同时，电商平台的兴起，使消费者能够轻松购买到来自世界各地的优质生鲜产品。然而，供应链的复杂性和产品损耗率依然是行业面临的难题。</w:t>
      </w:r>
      <w:r>
        <w:rPr>
          <w:rFonts w:hint="eastAsia"/>
        </w:rPr>
        <w:br/>
      </w:r>
      <w:r>
        <w:rPr>
          <w:rFonts w:hint="eastAsia"/>
        </w:rPr>
        <w:t>　　未来，生鲜食品行业将更加注重供应链优化和消费者体验。通过区块链技术的应用，实现从农场到餐桌的全程追溯，增强消费者信心。同时，智能包装和生物保鲜技术的发展，将进一步延长产品货架期，减少浪费。此外，定制化配送和即时服务模式的兴起，将满足消费者对新鲜度和便利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d0d9534e541b1" w:history="1">
        <w:r>
          <w:rPr>
            <w:rStyle w:val="Hyperlink"/>
          </w:rPr>
          <w:t>2024-2030年中国生鲜食品市场调查研究与前景趋势报告</w:t>
        </w:r>
      </w:hyperlink>
      <w:r>
        <w:rPr>
          <w:rFonts w:hint="eastAsia"/>
        </w:rPr>
        <w:t>》基于权威数据资源与长期监测数据，全面分析了生鲜食品行业现状、市场需求、市场规模及产业链结构。生鲜食品报告探讨了价格变动、细分市场特征以及市场前景，并对未来发展趋势进行了科学预测。同时，生鲜食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生鲜食品行业概述</w:t>
      </w:r>
      <w:r>
        <w:rPr>
          <w:rFonts w:hint="eastAsia"/>
        </w:rPr>
        <w:br/>
      </w:r>
      <w:r>
        <w:rPr>
          <w:rFonts w:hint="eastAsia"/>
        </w:rPr>
        <w:t>　　第一节 生鲜食品定义与分类</w:t>
      </w:r>
      <w:r>
        <w:rPr>
          <w:rFonts w:hint="eastAsia"/>
        </w:rPr>
        <w:br/>
      </w:r>
      <w:r>
        <w:rPr>
          <w:rFonts w:hint="eastAsia"/>
        </w:rPr>
        <w:t>　　第二节 生鲜食品应用领域</w:t>
      </w:r>
      <w:r>
        <w:rPr>
          <w:rFonts w:hint="eastAsia"/>
        </w:rPr>
        <w:br/>
      </w:r>
      <w:r>
        <w:rPr>
          <w:rFonts w:hint="eastAsia"/>
        </w:rPr>
        <w:t>　　第三节 生鲜食品行业经济指标分析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生鲜食品产业链及经营模式分析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三、生鲜食品销售模式及销售渠道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全球生鲜食品市场发展综述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2019-2023年全球生鲜食品市场规模与趋势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主要国家与地区生鲜食品市场分析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2024-2030年全球生鲜食品行业发展趋势与前景预测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中国生鲜食品行业市场分析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2023-2024年生鲜食品产能与投资动态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一、国内生鲜食品产能及利用情况</w:t>
      </w:r>
      <w:r>
        <w:rPr>
          <w:rFonts w:hint="eastAsia"/>
        </w:rPr>
        <w:br/>
      </w:r>
      <w:r>
        <w:rPr>
          <w:rFonts w:hint="eastAsia"/>
        </w:rPr>
        <w:t>　　　　二、生鲜食品产能扩张与投资动态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2024-2030年生鲜食品行业产量统计与趋势预测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一、2019-2023年生鲜食品行业产量数据统计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1、2019-2023年生鲜食品产量及增长趋势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2、2019-2023年生鲜食品细分产品产量及份额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二、影响生鲜食品产量的关键因素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三、2024-2030年生鲜食品产量预测</w:t>
      </w:r>
      <w:r>
        <w:rPr>
          <w:rFonts w:hint="eastAsia"/>
        </w:rPr>
        <w:br/>
      </w:r>
      <w:r>
        <w:rPr>
          <w:rFonts w:hint="eastAsia"/>
        </w:rPr>
        <w:t>　　第三节 2024-2030年生鲜食品市场需求与销售分析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一、2023-2024年生鲜食品行业需求现状</w:t>
      </w:r>
      <w:r>
        <w:rPr>
          <w:rFonts w:hint="eastAsia"/>
        </w:rPr>
        <w:br/>
      </w:r>
      <w:r>
        <w:rPr>
          <w:rFonts w:hint="eastAsia"/>
        </w:rPr>
        <w:t>　　　　二、生鲜食品客户群体与需求特点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三、2019-2023年生鲜食品行业销售规模分析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四、2024-2030年生鲜食品市场增长潜力与规模预测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中国生鲜食品细分市场与下游应用领域分析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生鲜食品细分市场分析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一、2023-2024年生鲜食品主要细分产品市场现状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生鲜食品下游应用与客户群体分析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一、2023-2024年生鲜食品各应用领域市场现状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2023-2024年中国生鲜食品技术发展研究</w:t>
      </w:r>
      <w:r>
        <w:rPr>
          <w:rFonts w:hint="eastAsia"/>
        </w:rPr>
        <w:br/>
      </w:r>
      <w:r>
        <w:rPr>
          <w:rFonts w:hint="eastAsia"/>
        </w:rPr>
        <w:t>　　第一节 当前生鲜食品技术发展现状</w:t>
      </w:r>
      <w:r>
        <w:rPr>
          <w:rFonts w:hint="eastAsia"/>
        </w:rPr>
        <w:br/>
      </w:r>
      <w:r>
        <w:rPr>
          <w:rFonts w:hint="eastAsia"/>
        </w:rPr>
        <w:t>　　第二节 国内外生鲜食品技术差异与原因</w:t>
      </w:r>
      <w:r>
        <w:rPr>
          <w:rFonts w:hint="eastAsia"/>
        </w:rPr>
        <w:br/>
      </w:r>
      <w:r>
        <w:rPr>
          <w:rFonts w:hint="eastAsia"/>
        </w:rPr>
        <w:t>　　第三节 生鲜食品技术创新与发展趋势预测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技术进步对生鲜食品行业的影响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生鲜食品价格机制与竞争策略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一、2019-2023年生鲜食品市场价格走势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生鲜食品定价策略与方法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2024-2030年生鲜食品价格竞争态势与趋势预测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2023-2024年重点区域生鲜食品市场发展概况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二、2019-2023年生鲜食品市场需求规模情况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三、2024-2030年生鲜食品行业发展潜力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二、2019-2023年生鲜食品市场需求规模情况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三、2024-2030年生鲜食品行业发展潜力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二、2019-2023年生鲜食品市场需求规模情况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三、2024-2030年生鲜食品行业发展潜力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二、2019-2023年生鲜食品市场需求规模情况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三、2024-2030年生鲜食品行业发展潜力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二、2019-2023年生鲜食品市场需求规模情况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三、2024-2030年生鲜食品行业发展潜力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2019-2023年中国生鲜食品行业进出口情况分析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生鲜食品行业进口情况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一、2019-2023年生鲜食品进口规模及增长情况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二、生鲜食品主要进口来源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生鲜食品行业出口情况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一、2019-2023年生鲜食品出口规模及增长情况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二、生鲜食品主要出口目的地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2019-2023年中国生鲜食品行业总体发展与财务状况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2019-2023年中国生鲜食品行业规模情况</w:t>
      </w:r>
      <w:r>
        <w:rPr>
          <w:rFonts w:hint="eastAsia"/>
        </w:rPr>
        <w:br/>
      </w:r>
      <w:r>
        <w:rPr>
          <w:rFonts w:hint="eastAsia"/>
        </w:rPr>
        <w:t>　　　　一、生鲜食品行业企业数量规模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二、生鲜食品行业从业人员规模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三、生鲜食品行业市场敏感性分析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2019-2023年中国生鲜食品行业财务能力分析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一、生鲜食品行业盈利能力</w:t>
      </w:r>
      <w:r>
        <w:rPr>
          <w:rFonts w:hint="eastAsia"/>
        </w:rPr>
        <w:br/>
      </w:r>
      <w:r>
        <w:rPr>
          <w:rFonts w:hint="eastAsia"/>
        </w:rPr>
        <w:t>　　　　二、生鲜食品行业偿债能力</w:t>
      </w:r>
      <w:r>
        <w:rPr>
          <w:rFonts w:hint="eastAsia"/>
        </w:rPr>
        <w:br/>
      </w:r>
      <w:r>
        <w:rPr>
          <w:rFonts w:hint="eastAsia"/>
        </w:rPr>
        <w:t>　　　　三、生鲜食品行业营运能力</w:t>
      </w:r>
      <w:r>
        <w:rPr>
          <w:rFonts w:hint="eastAsia"/>
        </w:rPr>
        <w:br/>
      </w:r>
      <w:r>
        <w:rPr>
          <w:rFonts w:hint="eastAsia"/>
        </w:rPr>
        <w:t>　　　　四、生鲜食品行业发展能力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二、企业生鲜食品业务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二、企业生鲜食品业务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二、企业生鲜食品业务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二、企业生鲜食品业务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二、企业生鲜食品业务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二、企业生鲜食品业务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中国生鲜食品行业竞争格局分析</w:t>
      </w:r>
      <w:r>
        <w:rPr>
          <w:rFonts w:hint="eastAsia"/>
        </w:rPr>
        <w:br/>
      </w:r>
      <w:r>
        <w:rPr>
          <w:rFonts w:hint="eastAsia"/>
        </w:rPr>
        <w:t>　　第一节 生鲜食品行业竞争格局总览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2023-2024年生鲜食品行业竞争力分析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2019-2023年生鲜食品行业企业并购活动分析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2023-2024年生鲜食品行业会展与招投标活动分析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一、生鲜食品行业会展活动及其市场影响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2024年中国生鲜食品企业发展企业发展策略与建议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生鲜食品销售模式与渠道策略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生鲜食品品牌与市场推广策略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生鲜食品研发投入与技术创新能力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生鲜食品合作联盟与资源整合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中国生鲜食品行业风险与对策</w:t>
      </w:r>
      <w:r>
        <w:rPr>
          <w:rFonts w:hint="eastAsia"/>
        </w:rPr>
        <w:br/>
      </w:r>
      <w:r>
        <w:rPr>
          <w:rFonts w:hint="eastAsia"/>
        </w:rPr>
        <w:t>　　第一节 生鲜食品行业SWOT分析</w:t>
      </w:r>
      <w:r>
        <w:rPr>
          <w:rFonts w:hint="eastAsia"/>
        </w:rPr>
        <w:br/>
      </w:r>
      <w:r>
        <w:rPr>
          <w:rFonts w:hint="eastAsia"/>
        </w:rPr>
        <w:t>　　　　一、生鲜食品行业优势</w:t>
      </w:r>
      <w:r>
        <w:rPr>
          <w:rFonts w:hint="eastAsia"/>
        </w:rPr>
        <w:br/>
      </w:r>
      <w:r>
        <w:rPr>
          <w:rFonts w:hint="eastAsia"/>
        </w:rPr>
        <w:t>　　　　二、生鲜食品行业劣势</w:t>
      </w:r>
      <w:r>
        <w:rPr>
          <w:rFonts w:hint="eastAsia"/>
        </w:rPr>
        <w:br/>
      </w:r>
      <w:r>
        <w:rPr>
          <w:rFonts w:hint="eastAsia"/>
        </w:rPr>
        <w:t>　　　　三、生鲜食品市场机会</w:t>
      </w:r>
      <w:r>
        <w:rPr>
          <w:rFonts w:hint="eastAsia"/>
        </w:rPr>
        <w:br/>
      </w:r>
      <w:r>
        <w:rPr>
          <w:rFonts w:hint="eastAsia"/>
        </w:rPr>
        <w:t>　　　　四、生鲜食品市场威胁</w:t>
      </w:r>
      <w:r>
        <w:rPr>
          <w:rFonts w:hint="eastAsia"/>
        </w:rPr>
        <w:br/>
      </w:r>
      <w:r>
        <w:rPr>
          <w:rFonts w:hint="eastAsia"/>
        </w:rPr>
        <w:t>　　第二节 生鲜食品行业风险及对策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2024-2030年中国生鲜食品行业前景与发展趋势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2023-2024年生鲜食品行业发展环境分析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一、生鲜食品行业主管部门与监管体制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二、生鲜食品行业主要法律法规及政策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三、生鲜食品行业标准与质量监管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2024-2030年生鲜食品行业发展趋势与方向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2024-2030年生鲜食品行业发展潜力与机遇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生鲜食品行业研究结论与建议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中智^林^－生鲜食品行业发展建议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2019-2023年中国生鲜食品市场规模及增长情况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2019-2023年中国生鲜食品行业产量及增长趋势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2024-2030年中国生鲜食品行业产量预测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2019-2023年中国生鲜食品行业市场需求及增长情况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2024-2030年中国生鲜食品行业市场需求预测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**地区生鲜食品市场规模及增长情况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2019-2023年中国生鲜食品行业出口情况分析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2024年生鲜食品行业壁垒</w:t>
      </w:r>
      <w:r>
        <w:rPr>
          <w:rFonts w:hint="eastAsia"/>
        </w:rPr>
        <w:br/>
      </w:r>
      <w:r>
        <w:rPr>
          <w:rFonts w:hint="eastAsia"/>
        </w:rPr>
        <w:t>　　图表 2024年生鲜食品市场前景分析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2024-2030年中国生鲜食品市场规模预测</w:t>
      </w:r>
      <w:r>
        <w:rPr>
          <w:rFonts w:hint="eastAsia"/>
        </w:rPr>
        <w:br/>
      </w:r>
      <w:r>
        <w:rPr>
          <w:rFonts w:hint="eastAsia"/>
        </w:rPr>
        <w:t>　　图表 2024年生鲜食品发展趋势预测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d0d9534e541b1" w:history="1">
        <w:r>
          <w:rPr>
            <w:rStyle w:val="Hyperlink"/>
          </w:rPr>
          <w:t>2024-2030年中国生鲜食品市场调查研究与前景趋势报告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d0d9534e541b1" w:history="1">
        <w:r>
          <w:rPr>
            <w:rStyle w:val="Hyperlink"/>
          </w:rPr>
          <w:t>https://www.20087.com/1/23/ShengXianShiPinHangYeQianJingQuShi.html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15d6c359741b7" w:history="1">
      <w:r>
        <w:rPr>
          <w:rStyle w:val="Hyperlink"/>
        </w:rPr>
        <w:t>2024-2030年中国生鲜食品市场调查研究与前景趋势报告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engXianShiPinHangYeQianJingQuShi.html" TargetMode="External" Id="R11dd0d9534e5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engXianShiPinHangYeQianJingQuShi.html" TargetMode="External" Id="Rf7115d6c3597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2024-10-25T08:18:37Z</dcterms:created>
  <dcterms:modified xsi:type="dcterms:W3CDTF">2024-10-25T09:18:37Z</dcterms:modified>
  <dc:subject>2024-2030年中国生鲜食品市场调查研究与前景趋势报告</dc:subject>
  <dc:title>2024-2030年中国生鲜食品市场调查研究与前景趋势报告</dc:title>
  <cp:keywords>2024-2030年中国生鲜食品市场调查研究与前景趋势报告</cp:keywords>
  <dc:description>2024-2030年中国生鲜食品市场调查研究与前景趋势报告</dc:description>
</cp:coreProperties>
</file>