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65aba5cb43ac" w:history="1">
              <w:r>
                <w:rPr>
                  <w:rStyle w:val="Hyperlink"/>
                </w:rPr>
                <w:t>中国烤鸭行业发展现状分析与市场前景预测报告（2025-2031年）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65aba5cb43ac" w:history="1">
              <w:r>
                <w:rPr>
                  <w:rStyle w:val="Hyperlink"/>
                </w:rPr>
                <w:t>中国烤鸭行业发展现状分析与市场前景预测报告（2025-2031年）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165aba5cb43ac" w:history="1">
                <w:r>
                  <w:rPr>
                    <w:rStyle w:val="Hyperlink"/>
                  </w:rPr>
                  <w:t>https://www.20087.com/M_ShiPinYinLiao/32/KaoYaShiChangXianZhuangYuQianJing.html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作为中华美食的代表之一，不仅在中国享有盛誉，在全球范围内也有着广泛的认知度和影响力。近年来，随着餐饮业的消费升级和文化餐饮的兴起，烤鸭行业在保持传统技艺的同时，也积极探索创新，如采用绿色饲养的鸭子、改良烤制工艺以减少油烟和提升口感，以及开发适合不同口味和健康需求的菜品。同时，连锁经营和外卖服务的普及，让烤鸭更加便捷地走进千家万户。</w:t>
      </w:r>
      <w:r>
        <w:rPr>
          <w:rFonts w:hint="eastAsia"/>
        </w:rPr>
        <w:br/>
      </w:r>
      <w:r>
        <w:rPr>
          <w:rFonts w:hint="eastAsia"/>
        </w:rPr>
        <w:t>　　未来，烤鸭行业将更加注重品牌化和国际化。一方面，通过加强品牌文化建设，如挖掘历史典故、提升用餐环境和推广美食文化，提升烤鸭的品牌价值和文化内涵。另一方面，拓展国际市场，如开设海外分店和参与国际美食节，让更多国际友人品尝到正宗的中国烤鸭，推动中华美食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65aba5cb43ac" w:history="1">
        <w:r>
          <w:rPr>
            <w:rStyle w:val="Hyperlink"/>
          </w:rPr>
          <w:t>中国烤鸭行业发展现状分析与市场前景预测报告（2025-2031年）</w:t>
        </w:r>
      </w:hyperlink>
      <w:r>
        <w:rPr>
          <w:rFonts w:hint="eastAsia"/>
        </w:rPr>
        <w:t>》基于多年市场监测与行业研究，全面分析了烤鸭行业的现状、市场需求及市场规模，详细解读了烤鸭产业链结构、价格趋势及细分市场特点。报告科学预测了行业前景与发展方向，重点剖析了品牌竞争格局、市场集中度及主要企业的经营表现，并通过SWOT分析揭示了烤鸭行业机遇与风险。为投资者和决策者提供专业、客观的战略建议，是把握烤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烤鸭产业发展环境</w:t>
      </w:r>
      <w:r>
        <w:rPr>
          <w:rFonts w:hint="eastAsia"/>
        </w:rPr>
        <w:br/>
      </w:r>
      <w:r>
        <w:rPr>
          <w:rFonts w:hint="eastAsia"/>
        </w:rPr>
        <w:t>第一章 2025年烤鸭行业发展综述</w:t>
      </w:r>
      <w:r>
        <w:rPr>
          <w:rFonts w:hint="eastAsia"/>
        </w:rPr>
        <w:br/>
      </w:r>
      <w:r>
        <w:rPr>
          <w:rFonts w:hint="eastAsia"/>
        </w:rPr>
        <w:t>　　第一节 烤鸭行业界定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烤鸭行业发展成熟度分析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2025年中国烤鸭企业PEST（环境）分析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三、全球经济运行态势分析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二、法律法规</w:t>
      </w:r>
      <w:r>
        <w:rPr>
          <w:rFonts w:hint="eastAsia"/>
        </w:rPr>
        <w:br/>
      </w:r>
      <w:r>
        <w:rPr>
          <w:rFonts w:hint="eastAsia"/>
        </w:rPr>
        <w:t>　　　　三、相关政策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烤鸭行业生产技术分析</w:t>
      </w:r>
      <w:r>
        <w:rPr>
          <w:rFonts w:hint="eastAsia"/>
        </w:rPr>
        <w:br/>
      </w:r>
      <w:r>
        <w:rPr>
          <w:rFonts w:hint="eastAsia"/>
        </w:rPr>
        <w:t>　　第一节 烤鸭行业生产技术发展现状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烤鸭行业产品生产工艺特点或流程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一、烤鸭生产工艺</w:t>
      </w:r>
      <w:r>
        <w:rPr>
          <w:rFonts w:hint="eastAsia"/>
        </w:rPr>
        <w:br/>
      </w:r>
      <w:r>
        <w:rPr>
          <w:rFonts w:hint="eastAsia"/>
        </w:rPr>
        <w:t>　　　　二、北京烤鸭生产工艺</w:t>
      </w:r>
      <w:r>
        <w:rPr>
          <w:rFonts w:hint="eastAsia"/>
        </w:rPr>
        <w:br/>
      </w:r>
      <w:r>
        <w:rPr>
          <w:rFonts w:hint="eastAsia"/>
        </w:rPr>
        <w:t>　　　　三、重点企业生产工艺</w:t>
      </w:r>
      <w:r>
        <w:rPr>
          <w:rFonts w:hint="eastAsia"/>
        </w:rPr>
        <w:br/>
      </w:r>
      <w:r>
        <w:rPr>
          <w:rFonts w:hint="eastAsia"/>
        </w:rPr>
        <w:t>　　第三节 烤鸭行业生产技术发展趋势分析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2025年中国烤鸭企业发展情况分析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中国烤鸭企业发展分析</w:t>
      </w:r>
      <w:r>
        <w:rPr>
          <w:rFonts w:hint="eastAsia"/>
        </w:rPr>
        <w:br/>
      </w:r>
      <w:r>
        <w:rPr>
          <w:rFonts w:hint="eastAsia"/>
        </w:rPr>
        <w:t>　　　　一、2025年烤鸭企业运行情况及特点分析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二、2025年烤鸭企业投资情况分析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三、中国烤鸭企业产品结构分析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四、中国烤鸭企业与宏观经济相关性分析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2025年中国烤鸭市场供需调查分析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2025年中国烤鸭市场供给分析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2025年中国烤鸭市场需求分析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2025年中国烤鸭市场特征分析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一、2025年中国烤鸭产品特征分析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二、2025年中国烤鸭价格特征分析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三、2025年中国烤鸭渠道特征</w:t>
      </w:r>
      <w:r>
        <w:rPr>
          <w:rFonts w:hint="eastAsia"/>
        </w:rPr>
        <w:br/>
      </w:r>
      <w:r>
        <w:rPr>
          <w:rFonts w:hint="eastAsia"/>
        </w:rPr>
        <w:t>　　　　四、2025年中国烤鸭购买特征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烤鸭行业竞争格局</w:t>
      </w:r>
      <w:r>
        <w:rPr>
          <w:rFonts w:hint="eastAsia"/>
        </w:rPr>
        <w:br/>
      </w:r>
      <w:r>
        <w:rPr>
          <w:rFonts w:hint="eastAsia"/>
        </w:rPr>
        <w:t>第六章 2025年烤鸭企业市场竞争格局分析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2025年中国烤鸭企业集中度分析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2025年中国烤鸭企业规模经济情况分析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2025年中国烤鸭企业格局以及竞争态势分析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2025年中国烤鸭企业主要优势企业竞争力综合评价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2025年烤鸭企业主要竞争对手分析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北京金百万餐饮娱乐有限责任公司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西安饮食股份有限公司（西安烤鸭店）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北京便宜坊烤鸭集团有限公司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大董餐饮投资有限公司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北京大鸭梨餐饮有限公司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北京金福德烤鸭食品有限责任公司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2025-2031年中国烤鸭企业上下游产业链分析及其影响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2025年中国烤鸭企业上游企业发展及影响分析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一、2025年中国烤鸭企业上游企业运行现状分析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2025年中国烤鸭企业下游企业发展及影响分析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一、2025年中国烤鸭企业下游企业运行现状分析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烤鸭行业发展预测</w:t>
      </w:r>
      <w:r>
        <w:rPr>
          <w:rFonts w:hint="eastAsia"/>
        </w:rPr>
        <w:br/>
      </w:r>
      <w:r>
        <w:rPr>
          <w:rFonts w:hint="eastAsia"/>
        </w:rPr>
        <w:t>第九章 2025-2031年中国烤鸭企业发展趋势预测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2025-2031年烤鸭企业投资潜力与价值分析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2025-2031年烤鸭企业投资环境分析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2025-2031年烤鸭企业SWOT模型分析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2025-2031年我国烤鸭企业投资潜力分析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2025-2031年我国烤鸭企业前景展望分析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2025-2031年我国烤鸭企业盈利能力预测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2025-2031年烤鸭企业投资风险预警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2025-2031年烤鸭产业投资机会及投资策略分析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2025-2031年烤鸭企业区域投资机会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2025-2031年烤鸭企业主要产品投资机会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2025-2031年烤鸭企业出口市场投资机会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2025-2031年中国烤鸭企业投资策略分析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烤鸭行业观点综述及建议</w:t>
      </w:r>
      <w:r>
        <w:rPr>
          <w:rFonts w:hint="eastAsia"/>
        </w:rPr>
        <w:br/>
      </w:r>
      <w:r>
        <w:rPr>
          <w:rFonts w:hint="eastAsia"/>
        </w:rPr>
        <w:t>　　第一节 观点综述</w:t>
      </w:r>
      <w:r>
        <w:rPr>
          <w:rFonts w:hint="eastAsia"/>
        </w:rPr>
        <w:br/>
      </w:r>
      <w:r>
        <w:rPr>
          <w:rFonts w:hint="eastAsia"/>
        </w:rPr>
        <w:t>　　第二节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2019-2024年中国居民人均GDP增长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2019-2024年中国宏观经济景气指数：先行指标显示未来经济呈现企稳迹象</w:t>
      </w:r>
      <w:r>
        <w:rPr>
          <w:rFonts w:hint="eastAsia"/>
        </w:rPr>
        <w:br/>
      </w:r>
      <w:r>
        <w:rPr>
          <w:rFonts w:hint="eastAsia"/>
        </w:rPr>
        <w:t>　　图表 2019-2024年中采PMI和汇丰PMI指数</w:t>
      </w:r>
      <w:r>
        <w:rPr>
          <w:rFonts w:hint="eastAsia"/>
        </w:rPr>
        <w:br/>
      </w:r>
      <w:r>
        <w:rPr>
          <w:rFonts w:hint="eastAsia"/>
        </w:rPr>
        <w:t>　　图表 2019-2024年消费者信心指数有所下滑</w:t>
      </w:r>
      <w:r>
        <w:rPr>
          <w:rFonts w:hint="eastAsia"/>
        </w:rPr>
        <w:br/>
      </w:r>
      <w:r>
        <w:rPr>
          <w:rFonts w:hint="eastAsia"/>
        </w:rPr>
        <w:t>　　图表 政治周期波动下的投资增长</w:t>
      </w:r>
      <w:r>
        <w:rPr>
          <w:rFonts w:hint="eastAsia"/>
        </w:rPr>
        <w:br/>
      </w:r>
      <w:r>
        <w:rPr>
          <w:rFonts w:hint="eastAsia"/>
        </w:rPr>
        <w:t>　　图表 中国烤鸭行业法律法规体系</w:t>
      </w:r>
      <w:r>
        <w:rPr>
          <w:rFonts w:hint="eastAsia"/>
        </w:rPr>
        <w:br/>
      </w:r>
      <w:r>
        <w:rPr>
          <w:rFonts w:hint="eastAsia"/>
        </w:rPr>
        <w:t>　　图表 2025年中国文化及相关产业增加值构成</w:t>
      </w:r>
      <w:r>
        <w:rPr>
          <w:rFonts w:hint="eastAsia"/>
        </w:rPr>
        <w:br/>
      </w:r>
      <w:r>
        <w:rPr>
          <w:rFonts w:hint="eastAsia"/>
        </w:rPr>
        <w:t>　　图表 2019-2024年中国电影市场票房收入</w:t>
      </w:r>
      <w:r>
        <w:rPr>
          <w:rFonts w:hint="eastAsia"/>
        </w:rPr>
        <w:br/>
      </w:r>
      <w:r>
        <w:rPr>
          <w:rFonts w:hint="eastAsia"/>
        </w:rPr>
        <w:t>　　图表 世界不同国家和地区人均GDP（或人均GNI）与城市化率</w:t>
      </w:r>
      <w:r>
        <w:rPr>
          <w:rFonts w:hint="eastAsia"/>
        </w:rPr>
        <w:br/>
      </w:r>
      <w:r>
        <w:rPr>
          <w:rFonts w:hint="eastAsia"/>
        </w:rPr>
        <w:t>　　图表 城市规模结构演变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北京烤鸭工业化加工流程</w:t>
      </w:r>
      <w:r>
        <w:rPr>
          <w:rFonts w:hint="eastAsia"/>
        </w:rPr>
        <w:br/>
      </w:r>
      <w:r>
        <w:rPr>
          <w:rFonts w:hint="eastAsia"/>
        </w:rPr>
        <w:t>　　图表 自动烫坯机结构示意图</w:t>
      </w:r>
      <w:r>
        <w:rPr>
          <w:rFonts w:hint="eastAsia"/>
        </w:rPr>
        <w:br/>
      </w:r>
      <w:r>
        <w:rPr>
          <w:rFonts w:hint="eastAsia"/>
        </w:rPr>
        <w:t>　　图表 自动挂色机结构示意图</w:t>
      </w:r>
      <w:r>
        <w:rPr>
          <w:rFonts w:hint="eastAsia"/>
        </w:rPr>
        <w:br/>
      </w:r>
      <w:r>
        <w:rPr>
          <w:rFonts w:hint="eastAsia"/>
        </w:rPr>
        <w:t>　　图表 全聚德烤鸭的生产制作流程</w:t>
      </w:r>
      <w:r>
        <w:rPr>
          <w:rFonts w:hint="eastAsia"/>
        </w:rPr>
        <w:br/>
      </w:r>
      <w:r>
        <w:rPr>
          <w:rFonts w:hint="eastAsia"/>
        </w:rPr>
        <w:t>　　图表 2025年中国烤鸭市场供给统计</w:t>
      </w:r>
      <w:r>
        <w:rPr>
          <w:rFonts w:hint="eastAsia"/>
        </w:rPr>
        <w:br/>
      </w:r>
      <w:r>
        <w:rPr>
          <w:rFonts w:hint="eastAsia"/>
        </w:rPr>
        <w:t>　　图表 2025年中国烤鸭市场生产价格统计</w:t>
      </w:r>
      <w:r>
        <w:rPr>
          <w:rFonts w:hint="eastAsia"/>
        </w:rPr>
        <w:br/>
      </w:r>
      <w:r>
        <w:rPr>
          <w:rFonts w:hint="eastAsia"/>
        </w:rPr>
        <w:t>　　图表 2025年中国烤鸭市场需求统计</w:t>
      </w:r>
      <w:r>
        <w:rPr>
          <w:rFonts w:hint="eastAsia"/>
        </w:rPr>
        <w:br/>
      </w:r>
      <w:r>
        <w:rPr>
          <w:rFonts w:hint="eastAsia"/>
        </w:rPr>
        <w:t>　　图表 2025年中国烤鸭市场销售价格统计</w:t>
      </w:r>
      <w:r>
        <w:rPr>
          <w:rFonts w:hint="eastAsia"/>
        </w:rPr>
        <w:br/>
      </w:r>
      <w:r>
        <w:rPr>
          <w:rFonts w:hint="eastAsia"/>
        </w:rPr>
        <w:t>　　图表 2024-2025年全聚德营业利润率分析</w:t>
      </w:r>
      <w:r>
        <w:rPr>
          <w:rFonts w:hint="eastAsia"/>
        </w:rPr>
        <w:br/>
      </w:r>
      <w:r>
        <w:rPr>
          <w:rFonts w:hint="eastAsia"/>
        </w:rPr>
        <w:t>　　图表 2024-2025年全聚德净资产收益率分析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2024-2025年全聚德流动比率分析</w:t>
      </w:r>
      <w:r>
        <w:rPr>
          <w:rFonts w:hint="eastAsia"/>
        </w:rPr>
        <w:br/>
      </w:r>
      <w:r>
        <w:rPr>
          <w:rFonts w:hint="eastAsia"/>
        </w:rPr>
        <w:t>　　图表 2024-2025年全聚德资产负债率分析</w:t>
      </w:r>
      <w:r>
        <w:rPr>
          <w:rFonts w:hint="eastAsia"/>
        </w:rPr>
        <w:br/>
      </w:r>
      <w:r>
        <w:rPr>
          <w:rFonts w:hint="eastAsia"/>
        </w:rPr>
        <w:t>　　图表 2024-2025年全聚德存货周转率分析</w:t>
      </w:r>
      <w:r>
        <w:rPr>
          <w:rFonts w:hint="eastAsia"/>
        </w:rPr>
        <w:br/>
      </w:r>
      <w:r>
        <w:rPr>
          <w:rFonts w:hint="eastAsia"/>
        </w:rPr>
        <w:t>　　图表 2024-2025年全聚德总资产周转率分析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2024-2025年全聚德净利润增长率分析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2024-2025年全聚德净资产增长率分析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2024-2025年西安饮食股份有限公司净资产增长率分析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北京便宜坊烤鸭集团有限公司组织结构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2024-2025年江西煌上煌集团食品股份有限公司净资产增长率分析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北京大鸭梨餐饮有限公司组织结构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2019-2024年我国餐饮行业O2O市场规模及增长率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2019-2024年中国规模以上休闲食品企业市场数据统计</w:t>
      </w:r>
      <w:r>
        <w:rPr>
          <w:rFonts w:hint="eastAsia"/>
        </w:rPr>
        <w:br/>
      </w:r>
      <w:r>
        <w:rPr>
          <w:rFonts w:hint="eastAsia"/>
        </w:rPr>
        <w:t>　　图表 2025-2031年中国烤鸭行业产品供给预测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2025-2031年中国烤鸭行业产品需求预测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65aba5cb43ac" w:history="1">
        <w:r>
          <w:rPr>
            <w:rStyle w:val="Hyperlink"/>
          </w:rPr>
          <w:t>中国烤鸭行业发展现状分析与市场前景预测报告（2025-2031年）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165aba5cb43ac" w:history="1">
        <w:r>
          <w:rPr>
            <w:rStyle w:val="Hyperlink"/>
          </w:rPr>
          <w:t>https://www.20087.com/M_ShiPinYinLiao/32/KaoYaShiChangXianZhuangYuQianJing.html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56b595074644" w:history="1">
      <w:r>
        <w:rPr>
          <w:rStyle w:val="Hyperlink"/>
        </w:rPr>
        <w:t>中国烤鸭行业发展现状分析与市场前景预测报告（2025-2031年）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KaoYaShiChangXianZhuangYuQianJing.html" TargetMode="External" Id="R45d165aba5c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KaoYaShiChangXianZhuangYuQianJing.html" TargetMode="External" Id="Rd19a56b59507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2024-12-14T05:06:00Z</dcterms:created>
  <dcterms:modified xsi:type="dcterms:W3CDTF">2024-12-14T06:06:00Z</dcterms:modified>
  <dc:subject>中国烤鸭行业发展现状分析与市场前景预测报告（2025-2031年）</dc:subject>
  <dc:title>中国烤鸭行业发展现状分析与市场前景预测报告（2025-2031年）</dc:title>
  <cp:keywords>中国烤鸭行业发展现状分析与市场前景预测报告（2025-2031年）</cp:keywords>
  <dc:description>中国烤鸭行业发展现状分析与市场前景预测报告（2025-2031年）</dc:description>
</cp:coreProperties>
</file>